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80" w:rsidRDefault="00A9521E" w:rsidP="00CA51B4">
      <w:pPr>
        <w:pStyle w:val="Bodytext21"/>
        <w:shd w:val="clear" w:color="auto" w:fill="auto"/>
        <w:spacing w:after="0"/>
        <w:ind w:firstLine="740"/>
        <w:rPr>
          <w:sz w:val="24"/>
          <w:szCs w:val="24"/>
          <w:lang w:val="ru-RU"/>
        </w:rPr>
      </w:pPr>
      <w:r w:rsidRPr="002C05F7">
        <w:rPr>
          <w:sz w:val="24"/>
          <w:szCs w:val="24"/>
          <w:lang w:val="ru-RU"/>
        </w:rPr>
        <w:t xml:space="preserve">На основу </w:t>
      </w:r>
      <w:r w:rsidR="00666480">
        <w:rPr>
          <w:sz w:val="24"/>
          <w:szCs w:val="24"/>
          <w:lang w:val="ru-RU"/>
        </w:rPr>
        <w:t xml:space="preserve">Уговора о додели бесповратних средстава на основу програма подршке економском развоју мање развијених општина кроз развој породичног и </w:t>
      </w:r>
      <w:r w:rsidR="00184B89">
        <w:rPr>
          <w:sz w:val="24"/>
          <w:szCs w:val="24"/>
          <w:lang w:val="ru-RU"/>
        </w:rPr>
        <w:t xml:space="preserve">женског предузетништва на селу </w:t>
      </w:r>
      <w:r w:rsidR="00666480">
        <w:rPr>
          <w:sz w:val="24"/>
          <w:szCs w:val="24"/>
          <w:lang w:val="ru-RU"/>
        </w:rPr>
        <w:t>закљученим између Минстарства привреде РС</w:t>
      </w:r>
      <w:r w:rsidR="00184B89" w:rsidRPr="00184B89">
        <w:rPr>
          <w:sz w:val="24"/>
          <w:szCs w:val="24"/>
          <w:lang w:val="ru-RU"/>
        </w:rPr>
        <w:t xml:space="preserve"> </w:t>
      </w:r>
      <w:r w:rsidR="00184B89">
        <w:rPr>
          <w:sz w:val="24"/>
          <w:szCs w:val="24"/>
          <w:lang w:val="ru-RU"/>
        </w:rPr>
        <w:t>(</w:t>
      </w:r>
      <w:r w:rsidR="00184B89">
        <w:rPr>
          <w:sz w:val="24"/>
          <w:szCs w:val="24"/>
          <w:lang w:val="ru-RU"/>
        </w:rPr>
        <w:t>број 002851378 2024 10810 006 002 301 024 018 021 од 19. 11. 2024. године</w:t>
      </w:r>
      <w:r w:rsidR="00184B89">
        <w:rPr>
          <w:sz w:val="24"/>
          <w:szCs w:val="24"/>
          <w:lang w:val="ru-RU"/>
        </w:rPr>
        <w:t>)</w:t>
      </w:r>
      <w:r w:rsidR="00666480">
        <w:rPr>
          <w:sz w:val="24"/>
          <w:szCs w:val="24"/>
          <w:lang w:val="ru-RU"/>
        </w:rPr>
        <w:t xml:space="preserve"> и Општине Медвеђа</w:t>
      </w:r>
      <w:r w:rsidR="00184B89">
        <w:rPr>
          <w:sz w:val="24"/>
          <w:szCs w:val="24"/>
          <w:lang w:val="ru-RU"/>
        </w:rPr>
        <w:t xml:space="preserve"> (07 број 401-128/2024 од 19. 11. 2024. године)</w:t>
      </w:r>
      <w:r w:rsidR="00666480">
        <w:rPr>
          <w:sz w:val="24"/>
          <w:szCs w:val="24"/>
          <w:lang w:val="ru-RU"/>
        </w:rPr>
        <w:t xml:space="preserve">, по основу </w:t>
      </w:r>
      <w:r w:rsidR="00184B89">
        <w:rPr>
          <w:sz w:val="24"/>
          <w:szCs w:val="24"/>
          <w:lang w:val="ru-RU"/>
        </w:rPr>
        <w:t xml:space="preserve">одобрене </w:t>
      </w:r>
      <w:r w:rsidR="00666480">
        <w:rPr>
          <w:sz w:val="24"/>
          <w:szCs w:val="24"/>
          <w:lang w:val="ru-RU"/>
        </w:rPr>
        <w:t xml:space="preserve">пријаве на јавном позиву за доделу бесповратних средстава, као и Решења о именовању Комисије за расподелу средстава програма подршке економском развоју мање развијених општина кроз развој породичног и женског предузетништва на селу, 07 број 016-1/2024-81 од 26. 11. 2024. године, које је донео Председник опптине Медвеђа, Комисија </w:t>
      </w:r>
      <w:r w:rsidR="00666480">
        <w:rPr>
          <w:sz w:val="24"/>
          <w:szCs w:val="24"/>
          <w:lang w:val="ru-RU"/>
        </w:rPr>
        <w:t>за расподелу средстава програма подршке економском развоју мање развијених општина кроз развој породичног и женског предузетништва на селу</w:t>
      </w:r>
      <w:r w:rsidR="00666480">
        <w:rPr>
          <w:sz w:val="24"/>
          <w:szCs w:val="24"/>
          <w:lang w:val="ru-RU"/>
        </w:rPr>
        <w:t>, дана 27. 11. 2024. године, расписује</w:t>
      </w:r>
    </w:p>
    <w:p w:rsidR="00A9521E" w:rsidRPr="002C05F7" w:rsidRDefault="00A9521E" w:rsidP="00A9521E">
      <w:pPr>
        <w:pStyle w:val="Bodytext21"/>
        <w:shd w:val="clear" w:color="auto" w:fill="auto"/>
        <w:spacing w:after="0"/>
        <w:ind w:firstLine="740"/>
        <w:rPr>
          <w:color w:val="FF0000"/>
          <w:sz w:val="24"/>
          <w:szCs w:val="24"/>
          <w:lang w:val="ru-RU"/>
        </w:rPr>
      </w:pPr>
    </w:p>
    <w:p w:rsidR="00A9521E" w:rsidRPr="00BD12CA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ru-RU"/>
        </w:rPr>
      </w:pPr>
      <w:bookmarkStart w:id="0" w:name="bookmark0"/>
      <w:r w:rsidRPr="00BD12CA">
        <w:rPr>
          <w:sz w:val="24"/>
          <w:szCs w:val="24"/>
          <w:lang w:val="ru-RU"/>
        </w:rPr>
        <w:t>ЈАВНИ КОНКУРС</w:t>
      </w:r>
      <w:bookmarkEnd w:id="0"/>
      <w:r w:rsidRPr="00BD12CA">
        <w:rPr>
          <w:sz w:val="24"/>
          <w:szCs w:val="24"/>
          <w:lang w:val="ru-RU"/>
        </w:rPr>
        <w:t xml:space="preserve"> </w:t>
      </w:r>
    </w:p>
    <w:p w:rsidR="00666480" w:rsidRDefault="00A9521E" w:rsidP="00A9521E">
      <w:pPr>
        <w:pStyle w:val="Heading10"/>
        <w:keepNext/>
        <w:keepLines/>
        <w:shd w:val="clear" w:color="auto" w:fill="auto"/>
        <w:spacing w:before="0"/>
        <w:ind w:left="20"/>
        <w:rPr>
          <w:sz w:val="24"/>
          <w:szCs w:val="24"/>
          <w:lang w:val="ru-RU"/>
        </w:rPr>
      </w:pPr>
      <w:bookmarkStart w:id="1" w:name="bookmark1"/>
      <w:r w:rsidRPr="00BD12CA">
        <w:rPr>
          <w:sz w:val="24"/>
          <w:szCs w:val="24"/>
          <w:lang w:val="ru-RU"/>
        </w:rPr>
        <w:t xml:space="preserve">ЗА ДОДЕЛУ БЕСПОВРАТНИХ СРЕДСТАВА </w:t>
      </w:r>
      <w:r w:rsidR="00666480">
        <w:rPr>
          <w:sz w:val="24"/>
          <w:szCs w:val="24"/>
          <w:lang w:val="ru-RU"/>
        </w:rPr>
        <w:t>НА ОСНОВУ ПРОГРАМА ПОДРШКЕ ЕКОНОМСКОМ РАЗВОЈУ МАЊЕ РАЗВИЈЕНИХ ОПШТИНА КРОЗ РАЗВОЈ ПОРОДИЧНОГ И ЖЕНСКОГ ПРЕДУЗЕТНИШТВА НА СЕЛУ</w:t>
      </w:r>
    </w:p>
    <w:bookmarkEnd w:id="1"/>
    <w:p w:rsidR="00A9521E" w:rsidRPr="00BD12CA" w:rsidRDefault="00A9521E" w:rsidP="00666480">
      <w:pPr>
        <w:pStyle w:val="Heading10"/>
        <w:keepNext/>
        <w:keepLines/>
        <w:shd w:val="clear" w:color="auto" w:fill="auto"/>
        <w:tabs>
          <w:tab w:val="center" w:pos="4852"/>
          <w:tab w:val="left" w:pos="7248"/>
        </w:tabs>
        <w:spacing w:before="0"/>
        <w:jc w:val="left"/>
        <w:rPr>
          <w:color w:val="FF0000"/>
          <w:sz w:val="24"/>
          <w:szCs w:val="24"/>
          <w:lang w:val="ru-RU"/>
        </w:rPr>
      </w:pPr>
    </w:p>
    <w:p w:rsidR="00666480" w:rsidRDefault="00666480" w:rsidP="00A9521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основу Програма подршке </w:t>
      </w:r>
      <w:r>
        <w:rPr>
          <w:sz w:val="24"/>
          <w:szCs w:val="24"/>
          <w:lang w:val="ru-RU"/>
        </w:rPr>
        <w:t>економском развоју мање развијених општина кроз развој породичног и женског предузетништва на селу</w:t>
      </w:r>
      <w:r w:rsidR="00F673DE">
        <w:rPr>
          <w:sz w:val="24"/>
          <w:szCs w:val="24"/>
          <w:lang w:val="ru-RU"/>
        </w:rPr>
        <w:t xml:space="preserve"> предвиђено је додељивање бесповратних средстава у циљу подршке економског развоја мање развијених општина, као и подршке развоја предузетништва малих произвођача на селу кроз подстицање локалног економског развоја кроз прераду локалних пољопривредних производа, подстицање и оснаживање породичног предузетништва на селу, подстицање и развој женског предузетништва на селу, подстицање производње и пласмана прехрамбених производа малих произвођача са села који прерађују локалне пољопривредне производе.</w:t>
      </w:r>
    </w:p>
    <w:p w:rsidR="00F673DE" w:rsidRDefault="00F673DE" w:rsidP="00A9521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</w:p>
    <w:p w:rsidR="00A9521E" w:rsidRPr="0024660D" w:rsidRDefault="00F673DE" w:rsidP="00184B89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Одобрена су бесповратна средства за унапређење услова прераде пољопривредни</w:t>
      </w:r>
      <w:r w:rsidR="009875D6">
        <w:rPr>
          <w:sz w:val="24"/>
          <w:szCs w:val="24"/>
          <w:lang w:val="ru-RU"/>
        </w:rPr>
        <w:t xml:space="preserve">х </w:t>
      </w:r>
      <w:r w:rsidR="009875D6" w:rsidRPr="00184B89">
        <w:rPr>
          <w:sz w:val="24"/>
          <w:szCs w:val="24"/>
          <w:lang w:val="ru-RU"/>
        </w:rPr>
        <w:t xml:space="preserve">производа </w:t>
      </w:r>
      <w:r w:rsidRPr="00184B89">
        <w:rPr>
          <w:sz w:val="24"/>
          <w:szCs w:val="24"/>
          <w:lang w:val="ru-RU"/>
        </w:rPr>
        <w:t xml:space="preserve">у укупном износу од 1.750.000 динара за потребе реализације пројектних активности у складу са поднетом пријавом, које је обезбедило Министарство привреде </w:t>
      </w:r>
      <w:r w:rsidR="00184B89" w:rsidRPr="00184B89">
        <w:rPr>
          <w:sz w:val="24"/>
          <w:szCs w:val="24"/>
          <w:lang w:val="ru-RU"/>
        </w:rPr>
        <w:t xml:space="preserve">РС. </w:t>
      </w:r>
      <w:r w:rsidR="00A9521E" w:rsidRPr="00184B89">
        <w:rPr>
          <w:sz w:val="24"/>
          <w:szCs w:val="24"/>
          <w:lang w:val="ru-RU"/>
        </w:rPr>
        <w:t xml:space="preserve">Максимални износ бесповратних средстава по једној пријави не може бити већи од </w:t>
      </w:r>
      <w:r w:rsidRPr="00184B89">
        <w:rPr>
          <w:sz w:val="24"/>
          <w:szCs w:val="24"/>
          <w:lang w:val="ru-RU"/>
        </w:rPr>
        <w:t>3</w:t>
      </w:r>
      <w:r w:rsidR="00A9521E" w:rsidRPr="00184B89">
        <w:rPr>
          <w:sz w:val="24"/>
          <w:szCs w:val="24"/>
          <w:lang w:val="ru-RU"/>
        </w:rPr>
        <w:t xml:space="preserve">00.000 динара. </w:t>
      </w:r>
    </w:p>
    <w:p w:rsidR="00F66600" w:rsidRPr="002C05F7" w:rsidRDefault="00F66600" w:rsidP="00184B89">
      <w:pPr>
        <w:pStyle w:val="Bodytext21"/>
        <w:shd w:val="clear" w:color="auto" w:fill="auto"/>
        <w:spacing w:after="0"/>
        <w:ind w:firstLine="0"/>
        <w:rPr>
          <w:color w:val="FF0000"/>
          <w:sz w:val="24"/>
          <w:szCs w:val="24"/>
          <w:lang w:val="ru-RU"/>
        </w:rPr>
      </w:pPr>
    </w:p>
    <w:p w:rsidR="009875D6" w:rsidRDefault="002366C8" w:rsidP="001460EE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081FC1">
        <w:rPr>
          <w:sz w:val="24"/>
          <w:szCs w:val="24"/>
          <w:lang w:val="ru-RU"/>
        </w:rPr>
        <w:t>У</w:t>
      </w:r>
      <w:r w:rsidR="006B1C96" w:rsidRPr="00081FC1">
        <w:rPr>
          <w:sz w:val="24"/>
          <w:szCs w:val="24"/>
          <w:lang w:val="ru-RU"/>
        </w:rPr>
        <w:t xml:space="preserve">тврђивање </w:t>
      </w:r>
      <w:r w:rsidR="00A9521E" w:rsidRPr="00081FC1">
        <w:rPr>
          <w:sz w:val="24"/>
          <w:szCs w:val="24"/>
          <w:lang w:val="ru-RU"/>
        </w:rPr>
        <w:t>чињенично</w:t>
      </w:r>
      <w:r w:rsidR="006B1C96" w:rsidRPr="00081FC1">
        <w:rPr>
          <w:sz w:val="24"/>
          <w:szCs w:val="24"/>
          <w:lang w:val="ru-RU"/>
        </w:rPr>
        <w:t>г</w:t>
      </w:r>
      <w:r w:rsidRPr="00081FC1">
        <w:rPr>
          <w:sz w:val="24"/>
          <w:szCs w:val="24"/>
          <w:lang w:val="ru-RU"/>
        </w:rPr>
        <w:t xml:space="preserve"> стања </w:t>
      </w:r>
      <w:r w:rsidR="006B1C96" w:rsidRPr="00081FC1">
        <w:rPr>
          <w:sz w:val="24"/>
          <w:szCs w:val="24"/>
          <w:lang w:val="ru-RU"/>
        </w:rPr>
        <w:t>и</w:t>
      </w:r>
      <w:r w:rsidR="00AB58A3" w:rsidRPr="00081FC1">
        <w:rPr>
          <w:sz w:val="24"/>
          <w:szCs w:val="24"/>
          <w:lang w:val="ru-RU"/>
        </w:rPr>
        <w:t xml:space="preserve"> контролу вршиће Комисија</w:t>
      </w:r>
      <w:r w:rsidR="009875D6" w:rsidRPr="009875D6">
        <w:rPr>
          <w:sz w:val="24"/>
          <w:szCs w:val="24"/>
          <w:lang w:val="ru-RU"/>
        </w:rPr>
        <w:t xml:space="preserve"> </w:t>
      </w:r>
      <w:r w:rsidR="009875D6">
        <w:rPr>
          <w:sz w:val="24"/>
          <w:szCs w:val="24"/>
          <w:lang w:val="ru-RU"/>
        </w:rPr>
        <w:t>за расподелу средстава програма подршке економском развоју мање развијених општина кроз развој породичног и женског предузетништва на селу</w:t>
      </w:r>
      <w:r w:rsidR="009875D6">
        <w:rPr>
          <w:sz w:val="24"/>
          <w:szCs w:val="24"/>
          <w:lang w:val="ru-RU"/>
        </w:rPr>
        <w:t>.</w:t>
      </w:r>
    </w:p>
    <w:p w:rsidR="000153BA" w:rsidRPr="002C05F7" w:rsidRDefault="000153BA" w:rsidP="00184B89">
      <w:pPr>
        <w:pStyle w:val="Bodytext21"/>
        <w:shd w:val="clear" w:color="auto" w:fill="auto"/>
        <w:spacing w:after="0"/>
        <w:ind w:firstLine="0"/>
        <w:jc w:val="left"/>
        <w:rPr>
          <w:color w:val="FF0000"/>
          <w:sz w:val="24"/>
          <w:szCs w:val="24"/>
          <w:lang w:val="ru-RU"/>
        </w:rPr>
      </w:pPr>
    </w:p>
    <w:p w:rsidR="00A9521E" w:rsidRPr="007A332D" w:rsidRDefault="00A9521E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both"/>
        <w:rPr>
          <w:sz w:val="24"/>
          <w:szCs w:val="24"/>
        </w:rPr>
      </w:pPr>
      <w:bookmarkStart w:id="2" w:name="bookmark3"/>
      <w:r w:rsidRPr="007A332D">
        <w:rPr>
          <w:sz w:val="24"/>
          <w:szCs w:val="24"/>
        </w:rPr>
        <w:t>НАМЕНА СРЕДСТАВА</w:t>
      </w:r>
      <w:bookmarkEnd w:id="2"/>
    </w:p>
    <w:p w:rsidR="00A9521E" w:rsidRPr="002C05F7" w:rsidRDefault="00A9521E" w:rsidP="00A9521E">
      <w:pPr>
        <w:pStyle w:val="Bodytext21"/>
        <w:shd w:val="clear" w:color="auto" w:fill="auto"/>
        <w:spacing w:after="0" w:line="288" w:lineRule="exact"/>
        <w:ind w:left="740" w:hanging="340"/>
        <w:jc w:val="left"/>
        <w:rPr>
          <w:color w:val="FF0000"/>
          <w:sz w:val="24"/>
          <w:szCs w:val="24"/>
          <w:lang w:val="ru-RU"/>
        </w:rPr>
      </w:pPr>
    </w:p>
    <w:p w:rsidR="00266811" w:rsidRPr="00543A82" w:rsidRDefault="00266811" w:rsidP="00266811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543A82">
        <w:rPr>
          <w:sz w:val="24"/>
          <w:szCs w:val="24"/>
          <w:lang w:val="ru-RU"/>
        </w:rPr>
        <w:t>Подстицаји кроз пројектне активности могу бити усмерени на набавку потребне опреме, транспортних возила и других материјалних добара неопходних за унапређење производње и пласмана производа, као и набавку сировина и покривање оперативних трошкова.</w:t>
      </w:r>
    </w:p>
    <w:p w:rsidR="00A9521E" w:rsidRPr="002C05F7" w:rsidRDefault="00A9521E" w:rsidP="00A9521E">
      <w:pPr>
        <w:pStyle w:val="Bodytext21"/>
        <w:shd w:val="clear" w:color="auto" w:fill="auto"/>
        <w:spacing w:after="0" w:line="266" w:lineRule="exact"/>
        <w:ind w:firstLine="0"/>
        <w:jc w:val="left"/>
        <w:rPr>
          <w:color w:val="FF0000"/>
          <w:sz w:val="24"/>
          <w:szCs w:val="24"/>
          <w:lang w:val="ru-RU"/>
        </w:rPr>
      </w:pPr>
    </w:p>
    <w:p w:rsidR="00A9521E" w:rsidRPr="00064ABD" w:rsidRDefault="00A9521E" w:rsidP="00A9521E">
      <w:pPr>
        <w:pStyle w:val="Heading1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rPr>
          <w:sz w:val="24"/>
          <w:szCs w:val="24"/>
        </w:rPr>
      </w:pPr>
      <w:bookmarkStart w:id="3" w:name="bookmark4"/>
      <w:r w:rsidRPr="00064ABD">
        <w:rPr>
          <w:sz w:val="24"/>
          <w:szCs w:val="24"/>
        </w:rPr>
        <w:t>УСЛОВИ КОНКУРСА</w:t>
      </w:r>
      <w:bookmarkEnd w:id="3"/>
    </w:p>
    <w:p w:rsidR="00A9521E" w:rsidRPr="00064ABD" w:rsidRDefault="00A9521E" w:rsidP="00A9521E">
      <w:pPr>
        <w:pStyle w:val="Bodytext21"/>
        <w:shd w:val="clear" w:color="auto" w:fill="auto"/>
        <w:spacing w:after="0"/>
        <w:ind w:left="8880" w:firstLine="0"/>
        <w:jc w:val="left"/>
        <w:rPr>
          <w:sz w:val="24"/>
          <w:szCs w:val="24"/>
        </w:rPr>
      </w:pPr>
    </w:p>
    <w:p w:rsidR="009875D6" w:rsidRDefault="00A9521E" w:rsidP="00543A82">
      <w:pPr>
        <w:pStyle w:val="Bodytext21"/>
        <w:shd w:val="clear" w:color="auto" w:fill="auto"/>
        <w:spacing w:after="0"/>
        <w:ind w:firstLine="709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 xml:space="preserve">Право учешћа на Конкурсу имају </w:t>
      </w:r>
      <w:r w:rsidR="009875D6">
        <w:rPr>
          <w:sz w:val="24"/>
          <w:szCs w:val="24"/>
          <w:lang w:val="ru-RU"/>
        </w:rPr>
        <w:t xml:space="preserve">газдинства, предузетници, привредна друштва, задруге и удружења која обављају економску активност на сеоским подручјима, а која се баве прерадом и пласманом локалних пољопривредних производа и који у своју економску активност укључују већи број жена или чланова породице. </w:t>
      </w:r>
    </w:p>
    <w:p w:rsidR="004635DE" w:rsidRDefault="004635DE" w:rsidP="00543A82">
      <w:pPr>
        <w:pStyle w:val="Bodytext21"/>
        <w:shd w:val="clear" w:color="auto" w:fill="auto"/>
        <w:spacing w:after="0"/>
        <w:ind w:firstLine="709"/>
        <w:rPr>
          <w:sz w:val="24"/>
          <w:szCs w:val="24"/>
          <w:lang w:val="ru-RU"/>
        </w:rPr>
      </w:pPr>
    </w:p>
    <w:p w:rsidR="00A9521E" w:rsidRDefault="009875D6" w:rsidP="009875D6">
      <w:pPr>
        <w:pStyle w:val="Bodytext21"/>
        <w:shd w:val="clear" w:color="auto" w:fill="auto"/>
        <w:spacing w:after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Неопходно је да је њихово седиште на територији општине Медвеђа, да се њихова делатност односи на активности обухваћене овим конкурсом, те да је сврха и </w:t>
      </w:r>
      <w:r w:rsidR="00A9521E" w:rsidRPr="00064ABD">
        <w:rPr>
          <w:sz w:val="24"/>
          <w:szCs w:val="24"/>
          <w:lang w:val="ru-RU"/>
        </w:rPr>
        <w:t>намена инвестирања у складу са делатношћу коју обавља</w:t>
      </w:r>
      <w:r>
        <w:rPr>
          <w:sz w:val="24"/>
          <w:szCs w:val="24"/>
          <w:lang w:val="ru-RU"/>
        </w:rPr>
        <w:t>ју.</w:t>
      </w:r>
    </w:p>
    <w:p w:rsidR="009875D6" w:rsidRPr="00064ABD" w:rsidRDefault="009875D6" w:rsidP="009875D6">
      <w:pPr>
        <w:pStyle w:val="Bodytext21"/>
        <w:shd w:val="clear" w:color="auto" w:fill="auto"/>
        <w:spacing w:after="0"/>
        <w:ind w:firstLine="709"/>
        <w:rPr>
          <w:sz w:val="24"/>
          <w:szCs w:val="24"/>
          <w:lang w:val="ru-RU"/>
        </w:rPr>
      </w:pPr>
    </w:p>
    <w:p w:rsidR="00A9521E" w:rsidRDefault="00A9521E" w:rsidP="001460EE">
      <w:pPr>
        <w:pStyle w:val="Bodytext21"/>
        <w:shd w:val="clear" w:color="auto" w:fill="auto"/>
        <w:spacing w:after="0" w:line="281" w:lineRule="exact"/>
        <w:ind w:firstLine="709"/>
        <w:rPr>
          <w:sz w:val="24"/>
          <w:szCs w:val="24"/>
          <w:lang w:val="ru-RU"/>
        </w:rPr>
      </w:pPr>
      <w:r w:rsidRPr="00064ABD">
        <w:rPr>
          <w:sz w:val="24"/>
          <w:szCs w:val="24"/>
          <w:lang w:val="ru-RU"/>
        </w:rPr>
        <w:t xml:space="preserve">Приоритет при додели бесповратних средстава имаће </w:t>
      </w:r>
      <w:r w:rsidR="009875D6">
        <w:rPr>
          <w:sz w:val="24"/>
          <w:szCs w:val="24"/>
          <w:lang w:val="ru-RU"/>
        </w:rPr>
        <w:t>подносиоци који имају младу структуру лица и већи број ангажованих жена у оквиру обављања својих делатн</w:t>
      </w:r>
      <w:r w:rsidR="00543A82">
        <w:rPr>
          <w:sz w:val="24"/>
          <w:szCs w:val="24"/>
          <w:lang w:val="ru-RU"/>
        </w:rPr>
        <w:t>о</w:t>
      </w:r>
      <w:r w:rsidR="009875D6">
        <w:rPr>
          <w:sz w:val="24"/>
          <w:szCs w:val="24"/>
          <w:lang w:val="ru-RU"/>
        </w:rPr>
        <w:t>сти.</w:t>
      </w:r>
    </w:p>
    <w:p w:rsidR="00266811" w:rsidRPr="00064ABD" w:rsidRDefault="00266811" w:rsidP="001460EE">
      <w:pPr>
        <w:pStyle w:val="Bodytext21"/>
        <w:shd w:val="clear" w:color="auto" w:fill="auto"/>
        <w:spacing w:after="0" w:line="281" w:lineRule="exact"/>
        <w:ind w:firstLine="709"/>
        <w:rPr>
          <w:sz w:val="24"/>
          <w:szCs w:val="24"/>
          <w:lang w:val="ru-RU"/>
        </w:rPr>
      </w:pPr>
    </w:p>
    <w:p w:rsidR="00A9521E" w:rsidRPr="00064ABD" w:rsidRDefault="00266811" w:rsidP="00A952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line="266" w:lineRule="exact"/>
        <w:jc w:val="left"/>
        <w:rPr>
          <w:sz w:val="24"/>
          <w:szCs w:val="24"/>
        </w:rPr>
      </w:pPr>
      <w:bookmarkStart w:id="4" w:name="bookmark5"/>
      <w:r>
        <w:rPr>
          <w:sz w:val="24"/>
          <w:szCs w:val="24"/>
          <w:lang w:val="sr-Cyrl-RS"/>
        </w:rPr>
        <w:t>ПО</w:t>
      </w:r>
      <w:r w:rsidR="00A9521E" w:rsidRPr="00064ABD">
        <w:rPr>
          <w:sz w:val="24"/>
          <w:szCs w:val="24"/>
        </w:rPr>
        <w:t>ТРЕБНА ДОКУМЕНТАЦИЈА</w:t>
      </w:r>
      <w:bookmarkEnd w:id="4"/>
    </w:p>
    <w:p w:rsidR="00A9521E" w:rsidRPr="002C05F7" w:rsidRDefault="00A9521E" w:rsidP="00A9521E">
      <w:pPr>
        <w:pStyle w:val="Heading10"/>
        <w:keepNext/>
        <w:keepLines/>
        <w:shd w:val="clear" w:color="auto" w:fill="auto"/>
        <w:tabs>
          <w:tab w:val="left" w:pos="358"/>
        </w:tabs>
        <w:spacing w:before="0" w:line="266" w:lineRule="exact"/>
        <w:jc w:val="left"/>
        <w:rPr>
          <w:color w:val="FF0000"/>
          <w:sz w:val="24"/>
          <w:szCs w:val="24"/>
          <w:lang w:val="sr-Cyrl-RS"/>
        </w:rPr>
      </w:pPr>
    </w:p>
    <w:p w:rsidR="00266811" w:rsidRDefault="00A9521E" w:rsidP="00D91A6C">
      <w:pPr>
        <w:pStyle w:val="Heading10"/>
        <w:keepNext/>
        <w:keepLines/>
        <w:shd w:val="clear" w:color="auto" w:fill="auto"/>
        <w:tabs>
          <w:tab w:val="left" w:pos="0"/>
        </w:tabs>
        <w:spacing w:before="0" w:line="266" w:lineRule="exact"/>
        <w:jc w:val="both"/>
        <w:rPr>
          <w:sz w:val="24"/>
          <w:szCs w:val="24"/>
          <w:lang w:val="sr-Cyrl-RS"/>
        </w:rPr>
      </w:pPr>
      <w:r w:rsidRPr="002C05F7">
        <w:rPr>
          <w:color w:val="FF0000"/>
          <w:sz w:val="24"/>
          <w:szCs w:val="24"/>
          <w:lang w:val="sr-Cyrl-RS"/>
        </w:rPr>
        <w:tab/>
      </w:r>
      <w:r w:rsidRPr="00664DE9">
        <w:rPr>
          <w:sz w:val="24"/>
          <w:szCs w:val="24"/>
          <w:lang w:val="sr-Cyrl-RS"/>
        </w:rPr>
        <w:t>Пријава за јавни конкурс мора да садржи</w:t>
      </w:r>
      <w:r w:rsidR="00266811">
        <w:rPr>
          <w:sz w:val="24"/>
          <w:szCs w:val="24"/>
          <w:lang w:val="sr-Cyrl-RS"/>
        </w:rPr>
        <w:t>:</w:t>
      </w:r>
    </w:p>
    <w:p w:rsidR="00D91A6C" w:rsidRDefault="00266811" w:rsidP="00D91A6C">
      <w:pPr>
        <w:pStyle w:val="Heading10"/>
        <w:keepNext/>
        <w:keepLines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66" w:lineRule="exact"/>
        <w:ind w:left="70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пријавни формулар који је саставни део овог конкурса, </w:t>
      </w:r>
      <w:r w:rsidR="004635DE">
        <w:rPr>
          <w:sz w:val="24"/>
          <w:szCs w:val="24"/>
          <w:lang w:val="sr-Cyrl-RS"/>
        </w:rPr>
        <w:t>са изјавама о прикупљању података и повезаности са добављачима;</w:t>
      </w:r>
    </w:p>
    <w:p w:rsidR="00A9521E" w:rsidRDefault="00266811" w:rsidP="00D91A6C">
      <w:pPr>
        <w:pStyle w:val="Heading10"/>
        <w:keepNext/>
        <w:keepLines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66" w:lineRule="exact"/>
        <w:ind w:left="70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доказ о упису у одговарајући регистар (извод, решење и друго у зависности од правног статуса подносиоца) којим се између осталог доказује и </w:t>
      </w:r>
      <w:r w:rsidR="00D91A6C">
        <w:rPr>
          <w:sz w:val="24"/>
          <w:szCs w:val="24"/>
          <w:lang w:val="sr-Cyrl-RS"/>
        </w:rPr>
        <w:t>њихов активни статус</w:t>
      </w:r>
      <w:r w:rsidR="004635DE">
        <w:rPr>
          <w:sz w:val="24"/>
          <w:szCs w:val="24"/>
          <w:lang w:val="sr-Cyrl-RS"/>
        </w:rPr>
        <w:t>, као и доказ о структури чланова</w:t>
      </w:r>
      <w:r w:rsidR="00D91A6C">
        <w:rPr>
          <w:sz w:val="24"/>
          <w:szCs w:val="24"/>
          <w:lang w:val="sr-Cyrl-RS"/>
        </w:rPr>
        <w:t>;</w:t>
      </w:r>
    </w:p>
    <w:p w:rsidR="00D91A6C" w:rsidRDefault="00D91A6C" w:rsidP="00D91A6C">
      <w:pPr>
        <w:pStyle w:val="Heading10"/>
        <w:keepNext/>
        <w:keepLines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66" w:lineRule="exact"/>
        <w:ind w:left="70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предрачун који издаје овлашћени добављач који садржи планирана добра за набавку.</w:t>
      </w:r>
    </w:p>
    <w:p w:rsidR="00AF2FFB" w:rsidRPr="00664DE9" w:rsidRDefault="00AF2FFB" w:rsidP="00266811">
      <w:pPr>
        <w:pStyle w:val="Bodytext21"/>
        <w:shd w:val="clear" w:color="auto" w:fill="auto"/>
        <w:spacing w:after="0"/>
        <w:ind w:firstLine="0"/>
        <w:rPr>
          <w:sz w:val="24"/>
          <w:szCs w:val="24"/>
          <w:lang w:val="ru-RU"/>
        </w:rPr>
      </w:pPr>
    </w:p>
    <w:p w:rsidR="00AF2FFB" w:rsidRPr="00664DE9" w:rsidRDefault="00AF2FFB" w:rsidP="00B337E4">
      <w:pPr>
        <w:pStyle w:val="Bodytext21"/>
        <w:shd w:val="clear" w:color="auto" w:fill="auto"/>
        <w:spacing w:after="0"/>
        <w:ind w:firstLine="720"/>
        <w:rPr>
          <w:b/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Пријаве подносе власници, односно одговорна овлашћена лица у правном лицу.</w:t>
      </w:r>
    </w:p>
    <w:p w:rsidR="00A9521E" w:rsidRDefault="00A9521E" w:rsidP="00A9521E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:rsidR="00A9521E" w:rsidRPr="00664DE9" w:rsidRDefault="00A9521E" w:rsidP="00A9521E">
      <w:pPr>
        <w:pStyle w:val="Bodytext21"/>
        <w:numPr>
          <w:ilvl w:val="0"/>
          <w:numId w:val="1"/>
        </w:numPr>
        <w:shd w:val="clear" w:color="auto" w:fill="auto"/>
        <w:spacing w:after="0"/>
        <w:ind w:firstLine="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ПОСТУПАК СПРОВОЂЕЊА КОНКУРСА</w:t>
      </w:r>
    </w:p>
    <w:p w:rsidR="00A9521E" w:rsidRPr="00664DE9" w:rsidRDefault="00A9521E" w:rsidP="00A9521E">
      <w:pPr>
        <w:pStyle w:val="Bodytext21"/>
        <w:shd w:val="clear" w:color="auto" w:fill="auto"/>
        <w:spacing w:after="0"/>
        <w:ind w:firstLine="0"/>
        <w:rPr>
          <w:sz w:val="24"/>
          <w:szCs w:val="24"/>
          <w:lang w:val="ru-RU"/>
        </w:rPr>
      </w:pPr>
    </w:p>
    <w:p w:rsidR="00A9521E" w:rsidRDefault="004F6FFA" w:rsidP="00266811">
      <w:pPr>
        <w:pStyle w:val="Bodytext21"/>
        <w:shd w:val="clear" w:color="auto" w:fill="auto"/>
        <w:spacing w:after="0"/>
        <w:ind w:firstLine="720"/>
        <w:rPr>
          <w:sz w:val="24"/>
          <w:szCs w:val="24"/>
          <w:lang w:val="ru-RU"/>
        </w:rPr>
      </w:pPr>
      <w:r w:rsidRPr="00664DE9">
        <w:rPr>
          <w:sz w:val="24"/>
          <w:szCs w:val="24"/>
          <w:lang w:val="ru-RU"/>
        </w:rPr>
        <w:t>С</w:t>
      </w:r>
      <w:r w:rsidR="00A9521E" w:rsidRPr="00664DE9">
        <w:rPr>
          <w:sz w:val="24"/>
          <w:szCs w:val="24"/>
          <w:lang w:val="ru-RU"/>
        </w:rPr>
        <w:t xml:space="preserve">провођење конкурса врши </w:t>
      </w:r>
      <w:r w:rsidR="00543A82">
        <w:rPr>
          <w:sz w:val="24"/>
          <w:szCs w:val="24"/>
          <w:lang w:val="ru-RU"/>
        </w:rPr>
        <w:t xml:space="preserve">Комисија </w:t>
      </w:r>
      <w:r w:rsidR="00266811">
        <w:rPr>
          <w:sz w:val="24"/>
          <w:szCs w:val="24"/>
          <w:lang w:val="ru-RU"/>
        </w:rPr>
        <w:t>за расподелу средстава програма подршке економском развоју мање развијених општина кроз развој породичног и женског предузетништва на селу</w:t>
      </w:r>
      <w:r w:rsidR="00543A82">
        <w:rPr>
          <w:sz w:val="24"/>
          <w:szCs w:val="24"/>
          <w:lang w:val="ru-RU"/>
        </w:rPr>
        <w:t>,</w:t>
      </w:r>
      <w:r w:rsidR="00266811">
        <w:rPr>
          <w:sz w:val="24"/>
          <w:szCs w:val="24"/>
          <w:lang w:val="ru-RU"/>
        </w:rPr>
        <w:t xml:space="preserve"> </w:t>
      </w:r>
      <w:r w:rsidR="00A9521E" w:rsidRPr="00543A82">
        <w:rPr>
          <w:sz w:val="24"/>
          <w:szCs w:val="24"/>
          <w:lang w:val="sr-Cyrl-RS"/>
        </w:rPr>
        <w:t xml:space="preserve">образована Решењем </w:t>
      </w:r>
      <w:r w:rsidR="00266811" w:rsidRPr="00543A82">
        <w:rPr>
          <w:sz w:val="24"/>
          <w:szCs w:val="24"/>
          <w:lang w:val="ru-RU"/>
        </w:rPr>
        <w:t xml:space="preserve">07 </w:t>
      </w:r>
      <w:r w:rsidR="00266811">
        <w:rPr>
          <w:sz w:val="24"/>
          <w:szCs w:val="24"/>
          <w:lang w:val="ru-RU"/>
        </w:rPr>
        <w:t>број 016-1/</w:t>
      </w:r>
      <w:r w:rsidR="00543A82">
        <w:rPr>
          <w:sz w:val="24"/>
          <w:szCs w:val="24"/>
          <w:lang w:val="ru-RU"/>
        </w:rPr>
        <w:t>2024-81 од 26. 11. 2024. године</w:t>
      </w:r>
      <w:r w:rsidR="00266811">
        <w:rPr>
          <w:sz w:val="24"/>
          <w:szCs w:val="24"/>
          <w:lang w:val="ru-RU"/>
        </w:rPr>
        <w:t xml:space="preserve"> које је донео Председник опптине Медвеђа</w:t>
      </w:r>
      <w:r w:rsidR="00266811">
        <w:rPr>
          <w:sz w:val="24"/>
          <w:szCs w:val="24"/>
          <w:lang w:val="ru-RU"/>
        </w:rPr>
        <w:t>.</w:t>
      </w:r>
    </w:p>
    <w:p w:rsidR="00266811" w:rsidRPr="002C05F7" w:rsidRDefault="00266811" w:rsidP="00266811">
      <w:pPr>
        <w:pStyle w:val="Bodytext21"/>
        <w:shd w:val="clear" w:color="auto" w:fill="auto"/>
        <w:spacing w:after="0"/>
        <w:ind w:firstLine="720"/>
        <w:rPr>
          <w:color w:val="FF0000"/>
          <w:sz w:val="24"/>
          <w:szCs w:val="24"/>
          <w:lang w:val="ru-RU"/>
        </w:rPr>
      </w:pPr>
    </w:p>
    <w:p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 xml:space="preserve">Комисија задржава право да затражи додатну документацију, односно информације и изврши накнадну верификацију поднете документације, </w:t>
      </w:r>
      <w:r w:rsidR="00D91A6C">
        <w:rPr>
          <w:sz w:val="24"/>
          <w:szCs w:val="24"/>
          <w:lang w:val="ru-RU"/>
        </w:rPr>
        <w:t xml:space="preserve">са лицима </w:t>
      </w:r>
      <w:r w:rsidRPr="002C39E3">
        <w:rPr>
          <w:sz w:val="24"/>
          <w:szCs w:val="24"/>
          <w:lang w:val="ru-RU"/>
        </w:rPr>
        <w:t xml:space="preserve">који су </w:t>
      </w:r>
      <w:r w:rsidR="00D91A6C">
        <w:rPr>
          <w:sz w:val="24"/>
          <w:szCs w:val="24"/>
          <w:lang w:val="ru-RU"/>
        </w:rPr>
        <w:t>по поднето</w:t>
      </w:r>
      <w:r w:rsidRPr="002C39E3">
        <w:rPr>
          <w:sz w:val="24"/>
          <w:szCs w:val="24"/>
          <w:lang w:val="ru-RU"/>
        </w:rPr>
        <w:t>м захтев</w:t>
      </w:r>
      <w:r w:rsidR="00D91A6C">
        <w:rPr>
          <w:sz w:val="24"/>
          <w:szCs w:val="24"/>
          <w:lang w:val="ru-RU"/>
        </w:rPr>
        <w:t>у</w:t>
      </w:r>
      <w:r w:rsidRPr="002C39E3">
        <w:rPr>
          <w:sz w:val="24"/>
          <w:szCs w:val="24"/>
          <w:lang w:val="ru-RU"/>
        </w:rPr>
        <w:t xml:space="preserve"> испунили услове Конкурса.</w:t>
      </w:r>
    </w:p>
    <w:p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>Пријаве на Конкурс се подносе на обрасцима који се могу преузети на интернет страници општине Медвеђа (</w:t>
      </w:r>
      <w:hyperlink r:id="rId8" w:history="1">
        <w:r w:rsidRPr="002C39E3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Pr="002C39E3">
        <w:rPr>
          <w:sz w:val="24"/>
          <w:szCs w:val="24"/>
          <w:lang w:val="ru-RU"/>
        </w:rPr>
        <w:t>) и пријемном шалтеру Општин</w:t>
      </w:r>
      <w:r w:rsidR="002C39E3" w:rsidRPr="002C39E3">
        <w:rPr>
          <w:sz w:val="24"/>
          <w:szCs w:val="24"/>
          <w:lang w:val="ru-RU"/>
        </w:rPr>
        <w:t xml:space="preserve">ске управе општине Медвеђа, Краља Милана </w:t>
      </w:r>
      <w:r w:rsidRPr="002C39E3">
        <w:rPr>
          <w:sz w:val="24"/>
          <w:szCs w:val="24"/>
          <w:lang w:val="ru-RU"/>
        </w:rPr>
        <w:t>48.</w:t>
      </w:r>
    </w:p>
    <w:p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 xml:space="preserve">Пријаве са припадајућом документацијом достављају се у затвореној </w:t>
      </w:r>
      <w:r w:rsidR="00040D20" w:rsidRPr="002C39E3">
        <w:rPr>
          <w:sz w:val="24"/>
          <w:szCs w:val="24"/>
          <w:lang w:val="ru-RU"/>
        </w:rPr>
        <w:t>коверти поштом на адресу Општина</w:t>
      </w:r>
      <w:r w:rsidR="002C39E3" w:rsidRPr="002C39E3">
        <w:rPr>
          <w:sz w:val="24"/>
          <w:szCs w:val="24"/>
          <w:lang w:val="ru-RU"/>
        </w:rPr>
        <w:t xml:space="preserve"> Медвеђа, Краља Милана </w:t>
      </w:r>
      <w:r w:rsidRPr="002C39E3">
        <w:rPr>
          <w:sz w:val="24"/>
          <w:szCs w:val="24"/>
          <w:lang w:val="ru-RU"/>
        </w:rPr>
        <w:t xml:space="preserve">48, </w:t>
      </w:r>
      <w:r w:rsidRPr="002C39E3">
        <w:rPr>
          <w:sz w:val="24"/>
          <w:szCs w:val="24"/>
        </w:rPr>
        <w:t xml:space="preserve">16240 </w:t>
      </w:r>
      <w:r w:rsidRPr="002C39E3">
        <w:rPr>
          <w:sz w:val="24"/>
          <w:szCs w:val="24"/>
          <w:lang w:val="sr-Cyrl-RS"/>
        </w:rPr>
        <w:t xml:space="preserve">Медвеђа </w:t>
      </w:r>
      <w:r w:rsidRPr="002C39E3">
        <w:rPr>
          <w:sz w:val="24"/>
          <w:szCs w:val="24"/>
          <w:lang w:val="ru-RU"/>
        </w:rPr>
        <w:t xml:space="preserve">или лично предајом на писарници Општинске управе општине Медвеђа, са назнаком: </w:t>
      </w:r>
    </w:p>
    <w:p w:rsidR="00A9521E" w:rsidRPr="002C39E3" w:rsidRDefault="00A9521E" w:rsidP="00A9521E">
      <w:pPr>
        <w:pStyle w:val="Bodytext21"/>
        <w:shd w:val="clear" w:color="auto" w:fill="auto"/>
        <w:spacing w:after="0" w:line="240" w:lineRule="auto"/>
        <w:ind w:firstLine="720"/>
        <w:rPr>
          <w:sz w:val="24"/>
          <w:szCs w:val="24"/>
          <w:lang w:val="ru-RU"/>
        </w:rPr>
      </w:pPr>
    </w:p>
    <w:p w:rsidR="00D91A6C" w:rsidRDefault="00A9521E" w:rsidP="00D91A6C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sr-Latn-CS"/>
        </w:rPr>
        <w:t>„</w:t>
      </w:r>
      <w:r w:rsidRPr="002C39E3">
        <w:rPr>
          <w:sz w:val="24"/>
          <w:szCs w:val="24"/>
          <w:lang w:val="ru-RU"/>
        </w:rPr>
        <w:t xml:space="preserve">За Комисију </w:t>
      </w:r>
      <w:r w:rsidR="00D91A6C">
        <w:rPr>
          <w:sz w:val="24"/>
          <w:szCs w:val="24"/>
          <w:lang w:val="ru-RU"/>
        </w:rPr>
        <w:t xml:space="preserve">за расподелу средстава програма подршке економском развоју </w:t>
      </w:r>
    </w:p>
    <w:p w:rsidR="00D91A6C" w:rsidRDefault="00D91A6C" w:rsidP="00D91A6C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мање развијених општина кроз развој породичног и женског </w:t>
      </w:r>
    </w:p>
    <w:p w:rsidR="00A9521E" w:rsidRPr="002C39E3" w:rsidRDefault="00D91A6C" w:rsidP="00D91A6C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предузетништва на селу</w:t>
      </w:r>
      <w:r>
        <w:rPr>
          <w:sz w:val="24"/>
          <w:szCs w:val="24"/>
          <w:lang w:val="sr-Cyrl-RS"/>
        </w:rPr>
        <w:t xml:space="preserve"> </w:t>
      </w:r>
      <w:r w:rsidR="00A9521E" w:rsidRPr="002C39E3">
        <w:rPr>
          <w:sz w:val="24"/>
          <w:szCs w:val="24"/>
          <w:lang w:val="sr-Cyrl-RS"/>
        </w:rPr>
        <w:t>– не отварати –</w:t>
      </w:r>
    </w:p>
    <w:p w:rsidR="00F931CC" w:rsidRPr="002C05F7" w:rsidRDefault="00F931CC" w:rsidP="00A9521E">
      <w:pPr>
        <w:pStyle w:val="Bodytext21"/>
        <w:shd w:val="clear" w:color="auto" w:fill="auto"/>
        <w:spacing w:after="0" w:line="240" w:lineRule="auto"/>
        <w:ind w:firstLine="0"/>
        <w:jc w:val="center"/>
        <w:rPr>
          <w:color w:val="FF0000"/>
          <w:sz w:val="24"/>
          <w:szCs w:val="24"/>
        </w:rPr>
      </w:pPr>
    </w:p>
    <w:p w:rsidR="00F931CC" w:rsidRPr="002C05F7" w:rsidRDefault="00F931CC" w:rsidP="00F931CC">
      <w:pPr>
        <w:pStyle w:val="Bodytext21"/>
        <w:shd w:val="clear" w:color="auto" w:fill="auto"/>
        <w:spacing w:after="0" w:line="240" w:lineRule="auto"/>
        <w:ind w:firstLine="0"/>
        <w:rPr>
          <w:color w:val="FF0000"/>
          <w:sz w:val="24"/>
          <w:szCs w:val="24"/>
          <w:lang w:val="sr-Cyrl-RS"/>
        </w:rPr>
      </w:pPr>
      <w:r w:rsidRPr="002C05F7">
        <w:rPr>
          <w:color w:val="FF0000"/>
          <w:sz w:val="24"/>
          <w:szCs w:val="24"/>
        </w:rPr>
        <w:tab/>
      </w:r>
      <w:r w:rsidRPr="00D91A6C">
        <w:rPr>
          <w:sz w:val="24"/>
          <w:szCs w:val="24"/>
          <w:lang w:val="sr-Cyrl-RS"/>
        </w:rPr>
        <w:t>Рок за подношењ</w:t>
      </w:r>
      <w:r w:rsidR="00BD60FC" w:rsidRPr="00D91A6C">
        <w:rPr>
          <w:sz w:val="24"/>
          <w:szCs w:val="24"/>
          <w:lang w:val="sr-Cyrl-RS"/>
        </w:rPr>
        <w:t xml:space="preserve">е пријава износи </w:t>
      </w:r>
      <w:r w:rsidR="00D91A6C" w:rsidRPr="00D91A6C">
        <w:rPr>
          <w:sz w:val="24"/>
          <w:szCs w:val="24"/>
          <w:lang w:val="sr-Cyrl-RS"/>
        </w:rPr>
        <w:t>7</w:t>
      </w:r>
      <w:r w:rsidR="00BD60FC" w:rsidRPr="00D91A6C">
        <w:rPr>
          <w:sz w:val="24"/>
          <w:szCs w:val="24"/>
          <w:lang w:val="sr-Cyrl-RS"/>
        </w:rPr>
        <w:t xml:space="preserve"> дана, односно </w:t>
      </w:r>
      <w:r w:rsidR="005F630E" w:rsidRPr="00D91A6C">
        <w:rPr>
          <w:sz w:val="24"/>
          <w:szCs w:val="24"/>
          <w:lang w:val="sr-Cyrl-RS"/>
        </w:rPr>
        <w:t>т</w:t>
      </w:r>
      <w:r w:rsidR="00BD60FC" w:rsidRPr="00D91A6C">
        <w:rPr>
          <w:sz w:val="24"/>
          <w:szCs w:val="24"/>
          <w:lang w:val="sr-Cyrl-RS"/>
        </w:rPr>
        <w:t>раје</w:t>
      </w:r>
      <w:r w:rsidRPr="00D91A6C">
        <w:rPr>
          <w:sz w:val="24"/>
          <w:szCs w:val="24"/>
          <w:lang w:val="sr-Cyrl-RS"/>
        </w:rPr>
        <w:t xml:space="preserve"> од </w:t>
      </w:r>
      <w:r w:rsidR="00D91A6C" w:rsidRPr="00D91A6C">
        <w:rPr>
          <w:sz w:val="24"/>
          <w:szCs w:val="24"/>
          <w:lang w:val="sr-Cyrl-RS"/>
        </w:rPr>
        <w:t>27</w:t>
      </w:r>
      <w:r w:rsidR="00B14AF1" w:rsidRPr="00D91A6C">
        <w:rPr>
          <w:sz w:val="24"/>
          <w:szCs w:val="24"/>
          <w:lang w:val="sr-Cyrl-RS"/>
        </w:rPr>
        <w:t xml:space="preserve">. </w:t>
      </w:r>
      <w:r w:rsidR="00D91A6C" w:rsidRPr="00D91A6C">
        <w:rPr>
          <w:sz w:val="24"/>
          <w:szCs w:val="24"/>
          <w:lang w:val="sr-Cyrl-RS"/>
        </w:rPr>
        <w:t>11</w:t>
      </w:r>
      <w:r w:rsidR="0086267C" w:rsidRPr="00D91A6C">
        <w:rPr>
          <w:sz w:val="24"/>
          <w:szCs w:val="24"/>
          <w:lang w:val="sr-Cyrl-RS"/>
        </w:rPr>
        <w:t>.</w:t>
      </w:r>
      <w:r w:rsidR="00B14AF1" w:rsidRPr="00D91A6C">
        <w:rPr>
          <w:sz w:val="24"/>
          <w:szCs w:val="24"/>
          <w:lang w:val="sr-Cyrl-RS"/>
        </w:rPr>
        <w:t xml:space="preserve"> </w:t>
      </w:r>
      <w:r w:rsidRPr="00D91A6C">
        <w:rPr>
          <w:sz w:val="24"/>
          <w:szCs w:val="24"/>
          <w:lang w:val="sr-Cyrl-RS"/>
        </w:rPr>
        <w:t>202</w:t>
      </w:r>
      <w:r w:rsidR="002C39E3" w:rsidRPr="00D91A6C">
        <w:rPr>
          <w:sz w:val="24"/>
          <w:szCs w:val="24"/>
          <w:lang w:val="sr-Cyrl-RS"/>
        </w:rPr>
        <w:t>4</w:t>
      </w:r>
      <w:r w:rsidRPr="00D91A6C">
        <w:rPr>
          <w:sz w:val="24"/>
          <w:szCs w:val="24"/>
          <w:lang w:val="sr-Cyrl-RS"/>
        </w:rPr>
        <w:t xml:space="preserve">. године до </w:t>
      </w:r>
      <w:r w:rsidR="00D91A6C" w:rsidRPr="00D91A6C">
        <w:rPr>
          <w:sz w:val="24"/>
          <w:szCs w:val="24"/>
          <w:lang w:val="sr-Cyrl-RS"/>
        </w:rPr>
        <w:t>3</w:t>
      </w:r>
      <w:r w:rsidR="0086267C" w:rsidRPr="00D91A6C">
        <w:rPr>
          <w:sz w:val="24"/>
          <w:szCs w:val="24"/>
          <w:lang w:val="sr-Cyrl-RS"/>
        </w:rPr>
        <w:t>.</w:t>
      </w:r>
      <w:r w:rsidR="00B14AF1" w:rsidRPr="00D91A6C">
        <w:rPr>
          <w:sz w:val="24"/>
          <w:szCs w:val="24"/>
          <w:lang w:val="sr-Cyrl-RS"/>
        </w:rPr>
        <w:t xml:space="preserve"> </w:t>
      </w:r>
      <w:r w:rsidR="00D91A6C" w:rsidRPr="00D91A6C">
        <w:rPr>
          <w:sz w:val="24"/>
          <w:szCs w:val="24"/>
          <w:lang w:val="sr-Cyrl-RS"/>
        </w:rPr>
        <w:t>12</w:t>
      </w:r>
      <w:r w:rsidR="005F630E" w:rsidRPr="00D91A6C">
        <w:rPr>
          <w:sz w:val="24"/>
          <w:szCs w:val="24"/>
          <w:lang w:val="sr-Cyrl-RS"/>
        </w:rPr>
        <w:t>. 202</w:t>
      </w:r>
      <w:r w:rsidR="002C39E3" w:rsidRPr="00D91A6C">
        <w:rPr>
          <w:sz w:val="24"/>
          <w:szCs w:val="24"/>
          <w:lang w:val="sr-Cyrl-RS"/>
        </w:rPr>
        <w:t>4</w:t>
      </w:r>
      <w:r w:rsidR="005F630E" w:rsidRPr="00D91A6C">
        <w:rPr>
          <w:sz w:val="24"/>
          <w:szCs w:val="24"/>
          <w:lang w:val="sr-Cyrl-RS"/>
        </w:rPr>
        <w:t>. године.</w:t>
      </w:r>
    </w:p>
    <w:p w:rsidR="00A9521E" w:rsidRPr="002C05F7" w:rsidRDefault="00A9521E" w:rsidP="00A9521E">
      <w:pPr>
        <w:pStyle w:val="Bodytext21"/>
        <w:shd w:val="clear" w:color="auto" w:fill="auto"/>
        <w:spacing w:after="0" w:line="240" w:lineRule="auto"/>
        <w:ind w:firstLine="360"/>
        <w:rPr>
          <w:color w:val="FF0000"/>
          <w:sz w:val="24"/>
          <w:szCs w:val="24"/>
          <w:lang w:val="ru-RU"/>
        </w:rPr>
      </w:pPr>
    </w:p>
    <w:p w:rsidR="00A9521E" w:rsidRDefault="00A9521E" w:rsidP="000153BA">
      <w:pPr>
        <w:pStyle w:val="Bodytext21"/>
        <w:shd w:val="clear" w:color="auto" w:fill="auto"/>
        <w:spacing w:after="0" w:line="240" w:lineRule="auto"/>
        <w:ind w:firstLine="708"/>
        <w:rPr>
          <w:sz w:val="24"/>
          <w:szCs w:val="24"/>
          <w:lang w:val="ru-RU"/>
        </w:rPr>
      </w:pPr>
      <w:r w:rsidRPr="00EB0A1D">
        <w:rPr>
          <w:sz w:val="24"/>
          <w:szCs w:val="24"/>
          <w:lang w:val="ru-RU"/>
        </w:rPr>
        <w:t>Неће се разматрати неблаговремене, непотпуне или неправилно попуњене пријаве, пријаве које нису поднете од стране овлашћених лица, као ни пријаве које нису предмет Конкурса.</w:t>
      </w:r>
    </w:p>
    <w:p w:rsidR="004635DE" w:rsidRPr="00EB0A1D" w:rsidRDefault="004635DE" w:rsidP="000153BA">
      <w:pPr>
        <w:pStyle w:val="Bodytext21"/>
        <w:shd w:val="clear" w:color="auto" w:fill="auto"/>
        <w:spacing w:after="0" w:line="240" w:lineRule="auto"/>
        <w:ind w:firstLine="708"/>
        <w:rPr>
          <w:sz w:val="24"/>
          <w:szCs w:val="24"/>
          <w:lang w:val="ru-RU"/>
        </w:rPr>
      </w:pPr>
    </w:p>
    <w:p w:rsidR="00A9521E" w:rsidRPr="002C05F7" w:rsidRDefault="00A9521E" w:rsidP="00A9521E">
      <w:pPr>
        <w:pStyle w:val="Bodytext21"/>
        <w:shd w:val="clear" w:color="auto" w:fill="auto"/>
        <w:spacing w:after="0" w:line="266" w:lineRule="exact"/>
        <w:ind w:firstLine="0"/>
        <w:rPr>
          <w:color w:val="FF0000"/>
          <w:sz w:val="24"/>
          <w:szCs w:val="24"/>
          <w:lang w:val="ru-RU"/>
        </w:rPr>
      </w:pPr>
    </w:p>
    <w:p w:rsidR="00A9521E" w:rsidRPr="00EB0A1D" w:rsidRDefault="00A9521E" w:rsidP="004635D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80" w:line="266" w:lineRule="exact"/>
        <w:ind w:left="502" w:hanging="360"/>
        <w:jc w:val="both"/>
        <w:rPr>
          <w:sz w:val="24"/>
          <w:szCs w:val="24"/>
        </w:rPr>
      </w:pPr>
      <w:r w:rsidRPr="00EB0A1D">
        <w:rPr>
          <w:sz w:val="24"/>
          <w:szCs w:val="24"/>
        </w:rPr>
        <w:lastRenderedPageBreak/>
        <w:t>ДОНОШЕЊЕ ОДЛУКЕ</w:t>
      </w:r>
      <w:r w:rsidRPr="00EB0A1D">
        <w:rPr>
          <w:sz w:val="24"/>
          <w:szCs w:val="24"/>
          <w:lang w:val="sr-Cyrl-RS"/>
        </w:rPr>
        <w:t xml:space="preserve"> </w:t>
      </w:r>
    </w:p>
    <w:p w:rsidR="00A9521E" w:rsidRPr="00EB0A1D" w:rsidRDefault="00A9521E" w:rsidP="00A9521E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  <w:r w:rsidRPr="00EB0A1D">
        <w:rPr>
          <w:sz w:val="24"/>
          <w:szCs w:val="24"/>
          <w:lang w:val="ru-RU"/>
        </w:rPr>
        <w:t>Одлуку о додели бесповратних средстава доноси Општинско веће општине Медвеђа на предлог Комисије која врши разматрање поднетих пријава, проверу приспелих захтева и документацију, односно проверу испуњености услова Јавног конкурса, врши бодовање и рангирање приспелих захтев</w:t>
      </w:r>
      <w:r w:rsidR="00764BB3" w:rsidRPr="00EB0A1D">
        <w:rPr>
          <w:sz w:val="24"/>
          <w:szCs w:val="24"/>
          <w:lang w:val="ru-RU"/>
        </w:rPr>
        <w:t>а према утврђеним критеријумима представљеним у табели број 1. Утврђени критеријуми бодовања пријава, која је саставни део овог конкурса.</w:t>
      </w:r>
    </w:p>
    <w:p w:rsidR="00A9521E" w:rsidRPr="008570DD" w:rsidRDefault="00A9521E" w:rsidP="00A9521E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</w:p>
    <w:p w:rsidR="00A9521E" w:rsidRPr="00F82931" w:rsidRDefault="00A9521E" w:rsidP="00F4631A">
      <w:pPr>
        <w:pStyle w:val="Bodytext60"/>
        <w:shd w:val="clear" w:color="auto" w:fill="auto"/>
        <w:spacing w:before="0"/>
        <w:ind w:firstLine="720"/>
        <w:rPr>
          <w:sz w:val="24"/>
          <w:szCs w:val="24"/>
          <w:lang w:val="ru-RU"/>
        </w:rPr>
      </w:pPr>
      <w:r w:rsidRPr="00F82931">
        <w:rPr>
          <w:sz w:val="24"/>
          <w:szCs w:val="24"/>
          <w:lang w:val="ru-RU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критеријумима према </w:t>
      </w:r>
      <w:r w:rsidR="00F82931" w:rsidRPr="00F82931">
        <w:rPr>
          <w:sz w:val="24"/>
          <w:szCs w:val="24"/>
          <w:lang w:val="ru-RU"/>
        </w:rPr>
        <w:t>структури запослених односно чланова, односно учешће жена и младих</w:t>
      </w:r>
      <w:r w:rsidRPr="00F82931">
        <w:rPr>
          <w:sz w:val="24"/>
          <w:szCs w:val="24"/>
          <w:lang w:val="ru-RU"/>
        </w:rPr>
        <w:t>.</w:t>
      </w:r>
      <w:r w:rsidR="00F4631A" w:rsidRPr="00F82931">
        <w:rPr>
          <w:sz w:val="24"/>
          <w:szCs w:val="24"/>
          <w:lang w:val="ru-RU"/>
        </w:rPr>
        <w:t xml:space="preserve"> </w:t>
      </w:r>
      <w:r w:rsidRPr="00F82931">
        <w:rPr>
          <w:sz w:val="24"/>
          <w:szCs w:val="24"/>
          <w:lang w:val="ru-RU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D91A6C" w:rsidRPr="00543A82" w:rsidRDefault="00D91A6C" w:rsidP="00A9521E">
      <w:pPr>
        <w:pStyle w:val="Bodytext60"/>
        <w:shd w:val="clear" w:color="auto" w:fill="auto"/>
        <w:spacing w:before="0"/>
        <w:rPr>
          <w:sz w:val="24"/>
          <w:szCs w:val="24"/>
          <w:lang w:val="ru-RU"/>
        </w:rPr>
      </w:pPr>
    </w:p>
    <w:p w:rsidR="004635DE" w:rsidRDefault="00D91A6C" w:rsidP="00F4631A">
      <w:pPr>
        <w:pStyle w:val="Bodytext60"/>
        <w:shd w:val="clear" w:color="auto" w:fill="auto"/>
        <w:spacing w:before="0"/>
        <w:rPr>
          <w:sz w:val="24"/>
          <w:szCs w:val="24"/>
          <w:lang w:val="ru-RU"/>
        </w:rPr>
      </w:pPr>
      <w:r w:rsidRPr="00543A82">
        <w:rPr>
          <w:sz w:val="24"/>
          <w:szCs w:val="24"/>
          <w:lang w:val="ru-RU"/>
        </w:rPr>
        <w:t>На донету Одлуку мо</w:t>
      </w:r>
      <w:r w:rsidR="00B0756B" w:rsidRPr="00543A82">
        <w:rPr>
          <w:sz w:val="24"/>
          <w:szCs w:val="24"/>
          <w:lang w:val="ru-RU"/>
        </w:rPr>
        <w:t xml:space="preserve">же се поднети жалба у року од 1 дана </w:t>
      </w:r>
      <w:r w:rsidR="00F4631A" w:rsidRPr="00543A82">
        <w:rPr>
          <w:sz w:val="24"/>
          <w:szCs w:val="24"/>
          <w:lang w:val="ru-RU"/>
        </w:rPr>
        <w:t>од дана доношења О</w:t>
      </w:r>
      <w:r w:rsidRPr="00543A82">
        <w:rPr>
          <w:sz w:val="24"/>
          <w:szCs w:val="24"/>
          <w:lang w:val="ru-RU"/>
        </w:rPr>
        <w:t>длуке</w:t>
      </w:r>
      <w:r w:rsidR="00B0756B" w:rsidRPr="00543A82">
        <w:rPr>
          <w:sz w:val="24"/>
          <w:szCs w:val="24"/>
          <w:lang w:val="ru-RU"/>
        </w:rPr>
        <w:t>.</w:t>
      </w:r>
      <w:r w:rsidR="00F4631A" w:rsidRPr="00543A82">
        <w:rPr>
          <w:sz w:val="24"/>
          <w:szCs w:val="24"/>
          <w:lang w:val="ru-RU"/>
        </w:rPr>
        <w:t xml:space="preserve"> </w:t>
      </w:r>
    </w:p>
    <w:p w:rsidR="004635DE" w:rsidRDefault="004635DE" w:rsidP="00F4631A">
      <w:pPr>
        <w:pStyle w:val="Bodytext60"/>
        <w:shd w:val="clear" w:color="auto" w:fill="auto"/>
        <w:spacing w:before="0"/>
        <w:rPr>
          <w:sz w:val="24"/>
          <w:szCs w:val="24"/>
          <w:lang w:val="ru-RU"/>
        </w:rPr>
      </w:pPr>
    </w:p>
    <w:p w:rsidR="00F4631A" w:rsidRPr="00543A82" w:rsidRDefault="00F4631A" w:rsidP="00F4631A">
      <w:pPr>
        <w:pStyle w:val="Bodytext60"/>
        <w:shd w:val="clear" w:color="auto" w:fill="auto"/>
        <w:spacing w:before="0"/>
        <w:rPr>
          <w:sz w:val="24"/>
          <w:szCs w:val="24"/>
          <w:lang w:val="ru-RU"/>
        </w:rPr>
      </w:pPr>
      <w:r w:rsidRPr="00543A82">
        <w:rPr>
          <w:sz w:val="24"/>
          <w:szCs w:val="24"/>
          <w:lang w:val="ru-RU"/>
        </w:rPr>
        <w:t>Коначна листа крајњих корисника биће објављена у складу са правилима који уређују област јавног објављивања докумената.</w:t>
      </w:r>
      <w:r w:rsidR="004635DE">
        <w:rPr>
          <w:sz w:val="24"/>
          <w:szCs w:val="24"/>
          <w:lang w:val="ru-RU"/>
        </w:rPr>
        <w:t xml:space="preserve"> Након тога потписаће се уговори са овлашћеним лицима којима су одобрена бесповратна средства.</w:t>
      </w:r>
    </w:p>
    <w:p w:rsidR="004635DE" w:rsidRDefault="004635DE" w:rsidP="004635DE">
      <w:pPr>
        <w:pStyle w:val="Bodytext60"/>
        <w:shd w:val="clear" w:color="auto" w:fill="auto"/>
        <w:spacing w:before="0"/>
        <w:ind w:firstLine="0"/>
        <w:rPr>
          <w:color w:val="FF0000"/>
          <w:sz w:val="24"/>
          <w:szCs w:val="24"/>
          <w:lang w:val="ru-RU"/>
        </w:rPr>
      </w:pPr>
    </w:p>
    <w:p w:rsidR="00F4631A" w:rsidRPr="00543A82" w:rsidRDefault="00F4631A" w:rsidP="00A9521E">
      <w:pPr>
        <w:pStyle w:val="Bodytext60"/>
        <w:shd w:val="clear" w:color="auto" w:fill="auto"/>
        <w:spacing w:before="0"/>
        <w:rPr>
          <w:sz w:val="24"/>
          <w:szCs w:val="24"/>
          <w:lang w:val="ru-RU"/>
        </w:rPr>
      </w:pPr>
      <w:r w:rsidRPr="00543A82">
        <w:rPr>
          <w:sz w:val="24"/>
          <w:szCs w:val="24"/>
          <w:lang w:val="ru-RU"/>
        </w:rPr>
        <w:t xml:space="preserve">Рок за набавку опреме и правдање средстава је </w:t>
      </w:r>
      <w:r w:rsidR="00184B89" w:rsidRPr="00543A82">
        <w:rPr>
          <w:sz w:val="24"/>
          <w:szCs w:val="24"/>
          <w:lang w:val="ru-RU"/>
        </w:rPr>
        <w:t>16. 12. 2024. године. Након извршене набавке Комисији се достављају фискални рачуни и писани извештај о извршеној инвестицији.</w:t>
      </w:r>
    </w:p>
    <w:p w:rsidR="008331C4" w:rsidRDefault="008331C4" w:rsidP="008331C4">
      <w:pPr>
        <w:pStyle w:val="Bodytext21"/>
        <w:shd w:val="clear" w:color="auto" w:fill="auto"/>
        <w:spacing w:after="0" w:line="259" w:lineRule="exact"/>
        <w:ind w:firstLine="0"/>
        <w:rPr>
          <w:sz w:val="24"/>
          <w:szCs w:val="24"/>
          <w:lang w:val="ru-RU"/>
        </w:rPr>
      </w:pPr>
    </w:p>
    <w:p w:rsidR="007F0DC6" w:rsidRDefault="007F0DC6" w:rsidP="004635DE">
      <w:pPr>
        <w:pStyle w:val="Bodytext21"/>
        <w:numPr>
          <w:ilvl w:val="0"/>
          <w:numId w:val="1"/>
        </w:numPr>
        <w:shd w:val="clear" w:color="auto" w:fill="auto"/>
        <w:spacing w:after="0" w:line="259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>ОСТАЛЕ И ЗАВРШНЕ ОДРЕДБЕ</w:t>
      </w:r>
    </w:p>
    <w:p w:rsidR="008331C4" w:rsidRPr="00FB3E1F" w:rsidRDefault="008331C4" w:rsidP="008331C4">
      <w:pPr>
        <w:pStyle w:val="Bodytext21"/>
        <w:shd w:val="clear" w:color="auto" w:fill="auto"/>
        <w:spacing w:after="0" w:line="259" w:lineRule="exact"/>
        <w:ind w:firstLine="0"/>
        <w:rPr>
          <w:sz w:val="24"/>
          <w:szCs w:val="24"/>
          <w:lang w:val="ru-RU"/>
        </w:rPr>
      </w:pPr>
    </w:p>
    <w:p w:rsidR="000153BA" w:rsidRPr="00FB3E1F" w:rsidRDefault="000153BA" w:rsidP="000153BA">
      <w:pPr>
        <w:pStyle w:val="Bodytext21"/>
        <w:shd w:val="clear" w:color="auto" w:fill="auto"/>
        <w:spacing w:after="30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  <w:t xml:space="preserve">Конкурс </w:t>
      </w:r>
      <w:r w:rsidR="00AE439C" w:rsidRPr="00FB3E1F">
        <w:rPr>
          <w:sz w:val="24"/>
          <w:szCs w:val="24"/>
          <w:lang w:val="ru-RU"/>
        </w:rPr>
        <w:t xml:space="preserve">се објављује </w:t>
      </w:r>
      <w:r w:rsidRPr="00FB3E1F">
        <w:rPr>
          <w:sz w:val="24"/>
          <w:szCs w:val="24"/>
          <w:lang w:val="ru-RU"/>
        </w:rPr>
        <w:t xml:space="preserve">на </w:t>
      </w:r>
      <w:r w:rsidR="00686635" w:rsidRPr="00FB3E1F">
        <w:rPr>
          <w:sz w:val="24"/>
          <w:szCs w:val="24"/>
          <w:lang w:val="ru-RU"/>
        </w:rPr>
        <w:t>огласној табли Општинске управе општине Медвеђа</w:t>
      </w:r>
      <w:r w:rsidR="00FB3E1F" w:rsidRPr="00FB3E1F">
        <w:rPr>
          <w:sz w:val="24"/>
          <w:szCs w:val="24"/>
          <w:lang w:val="ru-RU"/>
        </w:rPr>
        <w:t xml:space="preserve"> и </w:t>
      </w:r>
      <w:r w:rsidRPr="00FB3E1F">
        <w:rPr>
          <w:sz w:val="24"/>
          <w:szCs w:val="24"/>
          <w:lang w:val="ru-RU"/>
        </w:rPr>
        <w:t xml:space="preserve">интернет страници општине Медвеђа </w:t>
      </w:r>
      <w:r w:rsidR="00686635" w:rsidRPr="00FB3E1F">
        <w:rPr>
          <w:sz w:val="24"/>
          <w:szCs w:val="24"/>
          <w:lang w:val="ru-RU"/>
        </w:rPr>
        <w:t>(</w:t>
      </w:r>
      <w:hyperlink r:id="rId9" w:history="1">
        <w:r w:rsidR="00686635" w:rsidRPr="00FB3E1F">
          <w:rPr>
            <w:rStyle w:val="Hyperlink"/>
            <w:color w:val="auto"/>
            <w:sz w:val="24"/>
            <w:szCs w:val="24"/>
            <w:lang w:val="ru-RU"/>
          </w:rPr>
          <w:t>www.medvedja.ls.gov.rs</w:t>
        </w:r>
      </w:hyperlink>
      <w:r w:rsidR="00686635" w:rsidRPr="00FB3E1F">
        <w:rPr>
          <w:sz w:val="24"/>
          <w:szCs w:val="24"/>
          <w:lang w:val="ru-RU"/>
        </w:rPr>
        <w:t>)</w:t>
      </w:r>
      <w:r w:rsidR="00FB3E1F" w:rsidRPr="00FB3E1F">
        <w:rPr>
          <w:sz w:val="24"/>
          <w:szCs w:val="24"/>
          <w:lang w:val="ru-RU"/>
        </w:rPr>
        <w:t>.</w:t>
      </w:r>
    </w:p>
    <w:p w:rsidR="000153BA" w:rsidRPr="00B0756B" w:rsidRDefault="00A77BDD" w:rsidP="000153BA">
      <w:pPr>
        <w:pStyle w:val="Bodytext21"/>
        <w:shd w:val="clear" w:color="auto" w:fill="auto"/>
        <w:spacing w:after="0" w:line="266" w:lineRule="exact"/>
        <w:ind w:firstLine="760"/>
        <w:rPr>
          <w:sz w:val="24"/>
          <w:szCs w:val="24"/>
          <w:lang w:val="ru-RU"/>
        </w:rPr>
      </w:pPr>
      <w:r w:rsidRPr="00B0756B">
        <w:rPr>
          <w:sz w:val="24"/>
          <w:szCs w:val="24"/>
          <w:lang w:val="ru-RU"/>
        </w:rPr>
        <w:t>Лице задужено за давање инфо</w:t>
      </w:r>
      <w:r w:rsidR="000153BA" w:rsidRPr="00B0756B">
        <w:rPr>
          <w:sz w:val="24"/>
          <w:szCs w:val="24"/>
          <w:lang w:val="ru-RU"/>
        </w:rPr>
        <w:t>рмациј</w:t>
      </w:r>
      <w:r w:rsidRPr="00B0756B">
        <w:rPr>
          <w:sz w:val="24"/>
          <w:szCs w:val="24"/>
          <w:lang w:val="ru-RU"/>
        </w:rPr>
        <w:t>а</w:t>
      </w:r>
      <w:r w:rsidR="00B0756B" w:rsidRPr="00B0756B">
        <w:rPr>
          <w:sz w:val="24"/>
          <w:szCs w:val="24"/>
          <w:lang w:val="ru-RU"/>
        </w:rPr>
        <w:t xml:space="preserve"> у вези са </w:t>
      </w:r>
      <w:r w:rsidR="000153BA" w:rsidRPr="00B0756B">
        <w:rPr>
          <w:sz w:val="24"/>
          <w:szCs w:val="24"/>
          <w:lang w:val="ru-RU"/>
        </w:rPr>
        <w:t xml:space="preserve">Конкурсом </w:t>
      </w:r>
      <w:r w:rsidRPr="00B0756B">
        <w:rPr>
          <w:sz w:val="24"/>
          <w:szCs w:val="24"/>
          <w:lang w:val="ru-RU"/>
        </w:rPr>
        <w:t xml:space="preserve">је </w:t>
      </w:r>
      <w:r w:rsidR="00B0756B" w:rsidRPr="00B0756B">
        <w:rPr>
          <w:sz w:val="24"/>
          <w:szCs w:val="24"/>
          <w:lang w:val="ru-RU"/>
        </w:rPr>
        <w:t xml:space="preserve">Влада Јовановић, број телефона 0658777990 и мејл адреса </w:t>
      </w:r>
      <w:hyperlink r:id="rId10" w:history="1">
        <w:r w:rsidR="00F4631A" w:rsidRPr="00AF4A4B">
          <w:rPr>
            <w:rStyle w:val="Hyperlink"/>
            <w:sz w:val="24"/>
            <w:szCs w:val="24"/>
          </w:rPr>
          <w:t>vlada.jovanovic</w:t>
        </w:r>
        <w:r w:rsidR="00F4631A" w:rsidRPr="00AF4A4B">
          <w:rPr>
            <w:rStyle w:val="Hyperlink"/>
            <w:sz w:val="24"/>
            <w:szCs w:val="24"/>
            <w:lang w:val="en-US"/>
          </w:rPr>
          <w:t>@medvedja.ls.gov.rs</w:t>
        </w:r>
      </w:hyperlink>
      <w:r w:rsidR="00F4631A">
        <w:rPr>
          <w:sz w:val="24"/>
          <w:szCs w:val="24"/>
          <w:lang w:val="sr-Cyrl-RS"/>
        </w:rPr>
        <w:t>.</w:t>
      </w:r>
    </w:p>
    <w:p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:rsidR="000153BA" w:rsidRPr="002C05F7" w:rsidRDefault="000153BA" w:rsidP="000153BA">
      <w:pPr>
        <w:pStyle w:val="Bodytext21"/>
        <w:shd w:val="clear" w:color="auto" w:fill="auto"/>
        <w:spacing w:after="0" w:line="266" w:lineRule="exact"/>
        <w:ind w:firstLine="760"/>
        <w:rPr>
          <w:color w:val="FF0000"/>
          <w:sz w:val="24"/>
          <w:szCs w:val="24"/>
          <w:lang w:val="ru-RU"/>
        </w:rPr>
      </w:pPr>
    </w:p>
    <w:p w:rsidR="00B0756B" w:rsidRDefault="00B0756B" w:rsidP="00B0756B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 w:rsidRPr="002C39E3">
        <w:rPr>
          <w:sz w:val="24"/>
          <w:szCs w:val="24"/>
          <w:lang w:val="ru-RU"/>
        </w:rPr>
        <w:t>Комисиј</w:t>
      </w:r>
      <w:r>
        <w:rPr>
          <w:sz w:val="24"/>
          <w:szCs w:val="24"/>
          <w:lang w:val="en-US"/>
        </w:rPr>
        <w:t>a</w:t>
      </w:r>
      <w:r w:rsidRPr="002C39E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расподелу средстава програма подршке економском развоју </w:t>
      </w:r>
    </w:p>
    <w:p w:rsidR="00B0756B" w:rsidRDefault="00B0756B" w:rsidP="00B0756B">
      <w:pPr>
        <w:pStyle w:val="Bodytext2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мање развијених општина кроз развој породичног и женског </w:t>
      </w:r>
    </w:p>
    <w:p w:rsidR="00B0756B" w:rsidRDefault="00B0756B" w:rsidP="00B0756B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предузетништва на селу</w:t>
      </w:r>
      <w:r w:rsidRPr="00FB3E1F">
        <w:rPr>
          <w:sz w:val="24"/>
          <w:szCs w:val="24"/>
          <w:lang w:val="ru-RU"/>
        </w:rPr>
        <w:t xml:space="preserve"> </w:t>
      </w:r>
    </w:p>
    <w:p w:rsidR="000153BA" w:rsidRPr="00FB3E1F" w:rsidRDefault="00F4631A" w:rsidP="00B0756B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07 </w:t>
      </w:r>
      <w:r>
        <w:rPr>
          <w:sz w:val="24"/>
          <w:szCs w:val="24"/>
          <w:lang w:val="sr-Cyrl-RS"/>
        </w:rPr>
        <w:t>број</w:t>
      </w:r>
      <w:r w:rsidR="00481566" w:rsidRPr="00FB3E1F">
        <w:rPr>
          <w:sz w:val="24"/>
          <w:szCs w:val="24"/>
          <w:lang w:val="ru-RU"/>
        </w:rPr>
        <w:t>:</w:t>
      </w:r>
      <w:r w:rsidR="00FB3E1F" w:rsidRPr="00FB3E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401-128/2024-1 </w:t>
      </w:r>
      <w:r w:rsidR="00FB3E1F" w:rsidRPr="00FB3E1F">
        <w:rPr>
          <w:sz w:val="24"/>
          <w:szCs w:val="24"/>
          <w:lang w:val="ru-RU"/>
        </w:rPr>
        <w:t xml:space="preserve">од </w:t>
      </w:r>
      <w:r>
        <w:rPr>
          <w:sz w:val="24"/>
          <w:szCs w:val="24"/>
          <w:lang w:val="ru-RU"/>
        </w:rPr>
        <w:t>27. 11. 2024.</w:t>
      </w:r>
      <w:r w:rsidR="00FB3E1F" w:rsidRPr="00FB3E1F">
        <w:rPr>
          <w:sz w:val="24"/>
          <w:szCs w:val="24"/>
          <w:lang w:val="ru-RU"/>
        </w:rPr>
        <w:t xml:space="preserve"> го</w:t>
      </w:r>
      <w:r w:rsidR="000153BA" w:rsidRPr="00FB3E1F">
        <w:rPr>
          <w:sz w:val="24"/>
          <w:szCs w:val="24"/>
          <w:lang w:val="ru-RU"/>
        </w:rPr>
        <w:t>дине</w:t>
      </w:r>
    </w:p>
    <w:p w:rsidR="000153BA" w:rsidRPr="00FB3E1F" w:rsidRDefault="000153B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:rsidR="00F4631A" w:rsidRDefault="00F4631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4631A" w:rsidTr="00F4631A">
        <w:tc>
          <w:tcPr>
            <w:tcW w:w="3096" w:type="dxa"/>
          </w:tcPr>
          <w:p w:rsidR="00F4631A" w:rsidRDefault="00F4631A" w:rsidP="000153BA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F4631A" w:rsidRDefault="00F4631A" w:rsidP="000153BA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F4631A" w:rsidRDefault="00F4631A" w:rsidP="000153BA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Председник Комисије</w:t>
            </w:r>
          </w:p>
          <w:p w:rsidR="00F4631A" w:rsidRDefault="00F4631A" w:rsidP="000153BA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Влада Јовановић</w:t>
            </w:r>
          </w:p>
        </w:tc>
      </w:tr>
    </w:tbl>
    <w:p w:rsidR="00F4631A" w:rsidRPr="00FB3E1F" w:rsidRDefault="00F4631A" w:rsidP="000153BA">
      <w:pPr>
        <w:pStyle w:val="Bodytext21"/>
        <w:shd w:val="clear" w:color="auto" w:fill="auto"/>
        <w:spacing w:after="0" w:line="266" w:lineRule="exact"/>
        <w:ind w:firstLine="0"/>
        <w:jc w:val="center"/>
        <w:rPr>
          <w:sz w:val="24"/>
          <w:szCs w:val="24"/>
          <w:lang w:val="ru-RU"/>
        </w:rPr>
      </w:pPr>
    </w:p>
    <w:p w:rsidR="000153BA" w:rsidRPr="00FB3E1F" w:rsidRDefault="000153BA" w:rsidP="00F4631A">
      <w:pPr>
        <w:pStyle w:val="Bodytext21"/>
        <w:shd w:val="clear" w:color="auto" w:fill="auto"/>
        <w:spacing w:after="0" w:line="266" w:lineRule="exact"/>
        <w:ind w:firstLine="0"/>
        <w:rPr>
          <w:sz w:val="24"/>
          <w:szCs w:val="24"/>
          <w:lang w:val="ru-RU"/>
        </w:rPr>
      </w:pP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bookmarkStart w:id="5" w:name="_GoBack"/>
      <w:bookmarkEnd w:id="5"/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  <w:r w:rsidRPr="00FB3E1F">
        <w:rPr>
          <w:sz w:val="24"/>
          <w:szCs w:val="24"/>
          <w:lang w:val="ru-RU"/>
        </w:rPr>
        <w:tab/>
      </w:r>
    </w:p>
    <w:p w:rsidR="00A9521E" w:rsidRPr="002C05F7" w:rsidRDefault="00A9521E">
      <w:pPr>
        <w:rPr>
          <w:rFonts w:ascii="Times New Roman" w:hAnsi="Times New Roman" w:cs="Times New Roman"/>
          <w:color w:val="FF0000"/>
          <w:lang w:val="sr-Cyrl-RS"/>
        </w:rPr>
      </w:pPr>
    </w:p>
    <w:sectPr w:rsidR="00A9521E" w:rsidRPr="002C05F7" w:rsidSect="00183CF4">
      <w:footerReference w:type="even" r:id="rId11"/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B2" w:rsidRDefault="005E31B2">
      <w:r>
        <w:separator/>
      </w:r>
    </w:p>
  </w:endnote>
  <w:endnote w:type="continuationSeparator" w:id="0">
    <w:p w:rsidR="005E31B2" w:rsidRDefault="005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77" w:rsidRDefault="00A9521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455C50" wp14:editId="69F35DF3">
              <wp:simplePos x="0" y="0"/>
              <wp:positionH relativeFrom="page">
                <wp:posOffset>6758305</wp:posOffset>
              </wp:positionH>
              <wp:positionV relativeFrom="page">
                <wp:posOffset>9345295</wp:posOffset>
              </wp:positionV>
              <wp:extent cx="76835" cy="175260"/>
              <wp:effectExtent l="0" t="0" r="1841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777" w:rsidRDefault="00F803E1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E2733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2.15pt;margin-top:735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OK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" filled="f" stroked="f">
              <v:textbox style="mso-fit-shape-to-text:t" inset="0,0,0,0">
                <w:txbxContent>
                  <w:p w:rsidR="007A6777" w:rsidRDefault="00F803E1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E2733">
                      <w:rPr>
                        <w:rStyle w:val="Headerorfooter0"/>
                        <w:noProof/>
                      </w:rPr>
                      <w:t>2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77" w:rsidRDefault="00A9521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8681AE7" wp14:editId="0CDCF1C7">
              <wp:simplePos x="0" y="0"/>
              <wp:positionH relativeFrom="page">
                <wp:posOffset>6817360</wp:posOffset>
              </wp:positionH>
              <wp:positionV relativeFrom="page">
                <wp:posOffset>9357360</wp:posOffset>
              </wp:positionV>
              <wp:extent cx="69215" cy="175260"/>
              <wp:effectExtent l="0" t="0" r="1270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777" w:rsidRDefault="005E31B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6.8pt;margin-top:736.8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" filled="f" stroked="f">
              <v:textbox style="mso-fit-shape-to-text:t" inset="0,0,0,0">
                <w:txbxContent>
                  <w:p w:rsidR="007A6777" w:rsidRDefault="00F803E1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77" w:rsidRDefault="00A9521E">
    <w:pPr>
      <w:rPr>
        <w:sz w:val="2"/>
        <w:szCs w:val="2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3341B50" wp14:editId="5108927F">
              <wp:simplePos x="0" y="0"/>
              <wp:positionH relativeFrom="page">
                <wp:posOffset>6781165</wp:posOffset>
              </wp:positionH>
              <wp:positionV relativeFrom="page">
                <wp:posOffset>9302750</wp:posOffset>
              </wp:positionV>
              <wp:extent cx="89535" cy="186055"/>
              <wp:effectExtent l="0" t="0" r="133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777" w:rsidRPr="00E31043" w:rsidRDefault="005E31B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rPr>
                              <w:rFonts w:ascii="Calibri" w:hAnsi="Calibri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3.95pt;margin-top:732.5pt;width:7.05pt;height:14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42qwIAAKw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" filled="f" stroked="f">
              <v:textbox style="mso-fit-shape-to-text:t" inset="0,0,0,0">
                <w:txbxContent>
                  <w:p w:rsidR="007A6777" w:rsidRPr="00E31043" w:rsidRDefault="00F803E1">
                    <w:pPr>
                      <w:pStyle w:val="Headerorfooter1"/>
                      <w:shd w:val="clear" w:color="auto" w:fill="auto"/>
                      <w:spacing w:line="240" w:lineRule="auto"/>
                      <w:rPr>
                        <w:rFonts w:ascii="Calibri" w:hAnsi="Calibri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B2" w:rsidRDefault="005E31B2">
      <w:r>
        <w:separator/>
      </w:r>
    </w:p>
  </w:footnote>
  <w:footnote w:type="continuationSeparator" w:id="0">
    <w:p w:rsidR="005E31B2" w:rsidRDefault="005E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33"/>
    <w:multiLevelType w:val="hybridMultilevel"/>
    <w:tmpl w:val="550885E4"/>
    <w:lvl w:ilvl="0" w:tplc="0409000F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8A01692"/>
    <w:multiLevelType w:val="hybridMultilevel"/>
    <w:tmpl w:val="C3C048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065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0291D"/>
    <w:multiLevelType w:val="multilevel"/>
    <w:tmpl w:val="C0286FB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CD6DA6"/>
    <w:multiLevelType w:val="multilevel"/>
    <w:tmpl w:val="8C3654E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CC5441"/>
    <w:multiLevelType w:val="multilevel"/>
    <w:tmpl w:val="97FC37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03104D"/>
    <w:multiLevelType w:val="hybridMultilevel"/>
    <w:tmpl w:val="943087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D7C93"/>
    <w:multiLevelType w:val="multilevel"/>
    <w:tmpl w:val="187CA1C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1577AB"/>
    <w:multiLevelType w:val="multilevel"/>
    <w:tmpl w:val="6394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7C549A3"/>
    <w:multiLevelType w:val="hybridMultilevel"/>
    <w:tmpl w:val="904AD38A"/>
    <w:lvl w:ilvl="0" w:tplc="2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71243EAC"/>
    <w:multiLevelType w:val="multilevel"/>
    <w:tmpl w:val="ED84988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1E"/>
    <w:rsid w:val="000153BA"/>
    <w:rsid w:val="00040D20"/>
    <w:rsid w:val="00045AB9"/>
    <w:rsid w:val="00064ABD"/>
    <w:rsid w:val="00081FC1"/>
    <w:rsid w:val="0009057E"/>
    <w:rsid w:val="000C2D60"/>
    <w:rsid w:val="000D2D0C"/>
    <w:rsid w:val="000D6432"/>
    <w:rsid w:val="000F3417"/>
    <w:rsid w:val="0010528C"/>
    <w:rsid w:val="001279DF"/>
    <w:rsid w:val="00133C6A"/>
    <w:rsid w:val="001460EE"/>
    <w:rsid w:val="00157E9B"/>
    <w:rsid w:val="001615A5"/>
    <w:rsid w:val="00183CF4"/>
    <w:rsid w:val="00184B89"/>
    <w:rsid w:val="00191909"/>
    <w:rsid w:val="001A7976"/>
    <w:rsid w:val="001B39C8"/>
    <w:rsid w:val="001C45C9"/>
    <w:rsid w:val="001C5F58"/>
    <w:rsid w:val="002366C8"/>
    <w:rsid w:val="0024660D"/>
    <w:rsid w:val="00266811"/>
    <w:rsid w:val="00287981"/>
    <w:rsid w:val="002A4637"/>
    <w:rsid w:val="002C05F7"/>
    <w:rsid w:val="002C39E3"/>
    <w:rsid w:val="002D3751"/>
    <w:rsid w:val="003240A5"/>
    <w:rsid w:val="0045723E"/>
    <w:rsid w:val="004635DE"/>
    <w:rsid w:val="004736B2"/>
    <w:rsid w:val="004807B8"/>
    <w:rsid w:val="00481566"/>
    <w:rsid w:val="004C5A5D"/>
    <w:rsid w:val="004D789E"/>
    <w:rsid w:val="004F6FFA"/>
    <w:rsid w:val="00543A82"/>
    <w:rsid w:val="00544B5F"/>
    <w:rsid w:val="005857AE"/>
    <w:rsid w:val="00592D36"/>
    <w:rsid w:val="005E31B2"/>
    <w:rsid w:val="005F630E"/>
    <w:rsid w:val="00605FAC"/>
    <w:rsid w:val="00664DE9"/>
    <w:rsid w:val="00666480"/>
    <w:rsid w:val="00686635"/>
    <w:rsid w:val="00694737"/>
    <w:rsid w:val="006A1444"/>
    <w:rsid w:val="006B1C96"/>
    <w:rsid w:val="006C38BD"/>
    <w:rsid w:val="00710BE0"/>
    <w:rsid w:val="00734351"/>
    <w:rsid w:val="00734FA3"/>
    <w:rsid w:val="00764BB3"/>
    <w:rsid w:val="007A332D"/>
    <w:rsid w:val="007D04D0"/>
    <w:rsid w:val="007F0DC6"/>
    <w:rsid w:val="008331C4"/>
    <w:rsid w:val="008570DD"/>
    <w:rsid w:val="0086267C"/>
    <w:rsid w:val="00882503"/>
    <w:rsid w:val="00886C9F"/>
    <w:rsid w:val="008A596C"/>
    <w:rsid w:val="008B7F2E"/>
    <w:rsid w:val="00903E6C"/>
    <w:rsid w:val="00904A82"/>
    <w:rsid w:val="00927666"/>
    <w:rsid w:val="00967787"/>
    <w:rsid w:val="009875D6"/>
    <w:rsid w:val="009A65DC"/>
    <w:rsid w:val="009E422B"/>
    <w:rsid w:val="00A36BE1"/>
    <w:rsid w:val="00A67603"/>
    <w:rsid w:val="00A77BDD"/>
    <w:rsid w:val="00A9521E"/>
    <w:rsid w:val="00AB58A3"/>
    <w:rsid w:val="00AD2040"/>
    <w:rsid w:val="00AE439C"/>
    <w:rsid w:val="00AF2FFB"/>
    <w:rsid w:val="00B0756B"/>
    <w:rsid w:val="00B14AF1"/>
    <w:rsid w:val="00B337E4"/>
    <w:rsid w:val="00B539B7"/>
    <w:rsid w:val="00B62B3B"/>
    <w:rsid w:val="00B83A8C"/>
    <w:rsid w:val="00BD12CA"/>
    <w:rsid w:val="00BD60FC"/>
    <w:rsid w:val="00C53FAF"/>
    <w:rsid w:val="00CA51B4"/>
    <w:rsid w:val="00CE4323"/>
    <w:rsid w:val="00D91A6C"/>
    <w:rsid w:val="00DA0409"/>
    <w:rsid w:val="00DB0729"/>
    <w:rsid w:val="00DD3933"/>
    <w:rsid w:val="00E014E5"/>
    <w:rsid w:val="00E91F9F"/>
    <w:rsid w:val="00E952D5"/>
    <w:rsid w:val="00EB0A1D"/>
    <w:rsid w:val="00F4631A"/>
    <w:rsid w:val="00F61B6B"/>
    <w:rsid w:val="00F66600"/>
    <w:rsid w:val="00F673DE"/>
    <w:rsid w:val="00F803E1"/>
    <w:rsid w:val="00F82931"/>
    <w:rsid w:val="00F851D7"/>
    <w:rsid w:val="00F931CC"/>
    <w:rsid w:val="00FB3E1F"/>
    <w:rsid w:val="00FD0452"/>
    <w:rsid w:val="00FD113A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link w:val="Headerorfooter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erorfooter1">
    <w:name w:val="Header or footer1"/>
    <w:basedOn w:val="Normal"/>
    <w:link w:val="Headerorfooter"/>
    <w:uiPriority w:val="99"/>
    <w:rsid w:val="00A9521E"/>
    <w:pPr>
      <w:shd w:val="clear" w:color="auto" w:fill="FFFFFF"/>
      <w:spacing w:line="266" w:lineRule="exact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21">
    <w:name w:val="Body text (2)1"/>
    <w:basedOn w:val="Normal"/>
    <w:link w:val="Bodytext2"/>
    <w:uiPriority w:val="99"/>
    <w:rsid w:val="00A9521E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Heading10">
    <w:name w:val="Heading #1"/>
    <w:basedOn w:val="Normal"/>
    <w:link w:val="Heading1"/>
    <w:uiPriority w:val="99"/>
    <w:rsid w:val="00A9521E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customStyle="1" w:styleId="Bodytext2Consolas">
    <w:name w:val="Body text (2) + Consolas"/>
    <w:aliases w:val="11 pt,Italic"/>
    <w:uiPriority w:val="99"/>
    <w:rsid w:val="00A9521E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2">
    <w:name w:val="Heading #1 (2)_"/>
    <w:link w:val="Heading12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A9521E"/>
    <w:pPr>
      <w:shd w:val="clear" w:color="auto" w:fill="FFFFFF"/>
      <w:spacing w:before="560" w:line="274" w:lineRule="exac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60">
    <w:name w:val="Body text (6)"/>
    <w:basedOn w:val="Normal"/>
    <w:link w:val="Bodytext6"/>
    <w:uiPriority w:val="99"/>
    <w:rsid w:val="00A9521E"/>
    <w:pPr>
      <w:shd w:val="clear" w:color="auto" w:fill="FFFFFF"/>
      <w:spacing w:before="300" w:line="274" w:lineRule="exact"/>
      <w:ind w:firstLine="74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styleId="Hyperlink">
    <w:name w:val="Hyperlink"/>
    <w:uiPriority w:val="99"/>
    <w:unhideWhenUsed/>
    <w:rsid w:val="00A9521E"/>
    <w:rPr>
      <w:color w:val="0000FF"/>
      <w:u w:val="single"/>
    </w:rPr>
  </w:style>
  <w:style w:type="table" w:styleId="TableGrid">
    <w:name w:val="Table Grid"/>
    <w:basedOn w:val="TableNormal"/>
    <w:uiPriority w:val="59"/>
    <w:rsid w:val="000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link w:val="Headerorfooter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erorfooter1">
    <w:name w:val="Header or footer1"/>
    <w:basedOn w:val="Normal"/>
    <w:link w:val="Headerorfooter"/>
    <w:uiPriority w:val="99"/>
    <w:rsid w:val="00A9521E"/>
    <w:pPr>
      <w:shd w:val="clear" w:color="auto" w:fill="FFFFFF"/>
      <w:spacing w:line="266" w:lineRule="exact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21">
    <w:name w:val="Body text (2)1"/>
    <w:basedOn w:val="Normal"/>
    <w:link w:val="Bodytext2"/>
    <w:uiPriority w:val="99"/>
    <w:rsid w:val="00A9521E"/>
    <w:pPr>
      <w:shd w:val="clear" w:color="auto" w:fill="FFFFFF"/>
      <w:spacing w:after="540" w:line="274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Heading10">
    <w:name w:val="Heading #1"/>
    <w:basedOn w:val="Normal"/>
    <w:link w:val="Heading1"/>
    <w:uiPriority w:val="99"/>
    <w:rsid w:val="00A9521E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customStyle="1" w:styleId="Bodytext2Consolas">
    <w:name w:val="Body text (2) + Consolas"/>
    <w:aliases w:val="11 pt,Italic"/>
    <w:uiPriority w:val="99"/>
    <w:rsid w:val="00A9521E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uiPriority w:val="99"/>
    <w:rsid w:val="00A9521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2">
    <w:name w:val="Heading #1 (2)_"/>
    <w:link w:val="Heading12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A9521E"/>
    <w:rPr>
      <w:rFonts w:ascii="Times New Roman" w:hAnsi="Times New Roman" w:cs="Times New Roman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A9521E"/>
    <w:pPr>
      <w:shd w:val="clear" w:color="auto" w:fill="FFFFFF"/>
      <w:spacing w:before="560" w:line="274" w:lineRule="exac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paragraph" w:customStyle="1" w:styleId="Bodytext60">
    <w:name w:val="Body text (6)"/>
    <w:basedOn w:val="Normal"/>
    <w:link w:val="Bodytext6"/>
    <w:uiPriority w:val="99"/>
    <w:rsid w:val="00A9521E"/>
    <w:pPr>
      <w:shd w:val="clear" w:color="auto" w:fill="FFFFFF"/>
      <w:spacing w:before="300" w:line="274" w:lineRule="exact"/>
      <w:ind w:firstLine="74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sr-Latn-RS"/>
    </w:rPr>
  </w:style>
  <w:style w:type="character" w:styleId="Hyperlink">
    <w:name w:val="Hyperlink"/>
    <w:uiPriority w:val="99"/>
    <w:unhideWhenUsed/>
    <w:rsid w:val="00A9521E"/>
    <w:rPr>
      <w:color w:val="0000FF"/>
      <w:u w:val="single"/>
    </w:rPr>
  </w:style>
  <w:style w:type="table" w:styleId="TableGrid">
    <w:name w:val="Table Grid"/>
    <w:basedOn w:val="TableNormal"/>
    <w:uiPriority w:val="59"/>
    <w:rsid w:val="000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vedja.ls.gov.rs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lada.jovanovic@medvedja.l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vedja.ls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Djordje Jovovic</cp:lastModifiedBy>
  <cp:revision>18</cp:revision>
  <cp:lastPrinted>2024-11-27T11:08:00Z</cp:lastPrinted>
  <dcterms:created xsi:type="dcterms:W3CDTF">2023-07-10T07:15:00Z</dcterms:created>
  <dcterms:modified xsi:type="dcterms:W3CDTF">2024-11-27T11:26:00Z</dcterms:modified>
</cp:coreProperties>
</file>