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8894" w14:textId="77777777" w:rsidR="00A25605" w:rsidRPr="00A25605"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Рeпублика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Србија</w:t>
      </w:r>
      <w:proofErr w:type="spellEnd"/>
    </w:p>
    <w:p w14:paraId="18819020" w14:textId="77777777" w:rsidR="00A25605" w:rsidRPr="00A25605"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Општина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p>
    <w:p w14:paraId="3D82E6DA" w14:textId="77777777" w:rsidR="00116E83"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Општинска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p>
    <w:p w14:paraId="61DF211E" w14:textId="77777777" w:rsidR="00116E83"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Одељење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урбанизам</w:t>
      </w:r>
      <w:proofErr w:type="spellEnd"/>
    </w:p>
    <w:p w14:paraId="480679A1" w14:textId="77777777" w:rsidR="00A25605" w:rsidRPr="00A25605" w:rsidRDefault="00A25605" w:rsidP="00B56D23">
      <w:pPr>
        <w:spacing w:after="0"/>
        <w:jc w:val="both"/>
        <w:rPr>
          <w:rFonts w:ascii="Times New Roman" w:hAnsi="Times New Roman" w:cs="Times New Roman"/>
          <w:sz w:val="24"/>
          <w:szCs w:val="24"/>
        </w:rPr>
      </w:pPr>
      <w:proofErr w:type="spellStart"/>
      <w:r w:rsidRPr="00A25605">
        <w:rPr>
          <w:rFonts w:ascii="Times New Roman" w:hAnsi="Times New Roman" w:cs="Times New Roman"/>
          <w:sz w:val="24"/>
          <w:szCs w:val="24"/>
        </w:rPr>
        <w:t>Одсек</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спровођење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издавање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аката</w:t>
      </w:r>
      <w:proofErr w:type="spellEnd"/>
      <w:r w:rsidRPr="00A25605">
        <w:rPr>
          <w:rFonts w:ascii="Times New Roman" w:hAnsi="Times New Roman" w:cs="Times New Roman"/>
          <w:sz w:val="24"/>
          <w:szCs w:val="24"/>
        </w:rPr>
        <w:t xml:space="preserve"> у </w:t>
      </w:r>
      <w:proofErr w:type="spellStart"/>
      <w:r w:rsidRPr="00A25605">
        <w:rPr>
          <w:rFonts w:ascii="Times New Roman" w:hAnsi="Times New Roman" w:cs="Times New Roman"/>
          <w:sz w:val="24"/>
          <w:szCs w:val="24"/>
        </w:rPr>
        <w:t>области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изградње</w:t>
      </w:r>
      <w:proofErr w:type="spellEnd"/>
    </w:p>
    <w:p w14:paraId="3B74E763" w14:textId="57679A15" w:rsidR="00116E83" w:rsidRPr="00C80F99" w:rsidRDefault="00C80F99" w:rsidP="00B56D23">
      <w:pPr>
        <w:spacing w:after="0"/>
        <w:jc w:val="both"/>
        <w:rPr>
          <w:rFonts w:ascii="Times New Roman" w:hAnsi="Times New Roman" w:cs="Times New Roman"/>
          <w:sz w:val="24"/>
          <w:szCs w:val="24"/>
          <w:lang w:val="sr-Cyrl-RS"/>
        </w:rPr>
      </w:pP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ROP-MED-</w:t>
      </w:r>
      <w:r>
        <w:rPr>
          <w:rFonts w:ascii="Times New Roman" w:hAnsi="Times New Roman" w:cs="Times New Roman"/>
          <w:sz w:val="24"/>
          <w:szCs w:val="24"/>
          <w:lang w:val="sr-Cyrl-RS"/>
        </w:rPr>
        <w:t>1</w:t>
      </w:r>
      <w:r w:rsidR="00A736AE">
        <w:rPr>
          <w:rFonts w:ascii="Times New Roman" w:hAnsi="Times New Roman" w:cs="Times New Roman"/>
          <w:sz w:val="24"/>
          <w:szCs w:val="24"/>
          <w:lang w:val="sr-Latn-RS"/>
        </w:rPr>
        <w:t>548</w:t>
      </w:r>
      <w:r>
        <w:rPr>
          <w:rFonts w:ascii="Times New Roman" w:hAnsi="Times New Roman" w:cs="Times New Roman"/>
          <w:sz w:val="24"/>
          <w:szCs w:val="24"/>
        </w:rPr>
        <w:t>-CPА-</w:t>
      </w:r>
      <w:r w:rsidR="00A736AE">
        <w:rPr>
          <w:rFonts w:ascii="Times New Roman" w:hAnsi="Times New Roman" w:cs="Times New Roman"/>
          <w:sz w:val="24"/>
          <w:szCs w:val="24"/>
          <w:lang w:val="sr-Latn-RS"/>
        </w:rPr>
        <w:t>12</w:t>
      </w:r>
      <w:r>
        <w:rPr>
          <w:rFonts w:ascii="Times New Roman" w:hAnsi="Times New Roman" w:cs="Times New Roman"/>
          <w:sz w:val="24"/>
          <w:szCs w:val="24"/>
        </w:rPr>
        <w:t>/202</w:t>
      </w:r>
      <w:r>
        <w:rPr>
          <w:rFonts w:ascii="Times New Roman" w:hAnsi="Times New Roman" w:cs="Times New Roman"/>
          <w:sz w:val="24"/>
          <w:szCs w:val="24"/>
          <w:lang w:val="sr-Cyrl-RS"/>
        </w:rPr>
        <w:t>5</w:t>
      </w:r>
    </w:p>
    <w:p w14:paraId="0EDD88E6" w14:textId="17BC384D" w:rsidR="00116E83" w:rsidRPr="00A736AE" w:rsidRDefault="00C80F99" w:rsidP="00B56D23">
      <w:pPr>
        <w:spacing w:after="0"/>
        <w:jc w:val="both"/>
        <w:rPr>
          <w:rFonts w:ascii="Times New Roman" w:hAnsi="Times New Roman" w:cs="Times New Roman"/>
          <w:sz w:val="24"/>
          <w:szCs w:val="24"/>
          <w:lang w:val="sr-Latn-RS"/>
        </w:rPr>
      </w:pPr>
      <w:proofErr w:type="spellStart"/>
      <w:r>
        <w:rPr>
          <w:rFonts w:ascii="Times New Roman" w:hAnsi="Times New Roman" w:cs="Times New Roman"/>
          <w:sz w:val="24"/>
          <w:szCs w:val="24"/>
        </w:rPr>
        <w:t>Заводни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r w:rsidR="00A736AE">
        <w:rPr>
          <w:rFonts w:ascii="Times New Roman" w:hAnsi="Times New Roman" w:cs="Times New Roman"/>
          <w:sz w:val="24"/>
          <w:szCs w:val="24"/>
          <w:lang w:val="sr-Latn-RS"/>
        </w:rPr>
        <w:t>000812892</w:t>
      </w:r>
      <w:r w:rsidR="00FA582A">
        <w:rPr>
          <w:rFonts w:ascii="Times New Roman" w:hAnsi="Times New Roman" w:cs="Times New Roman"/>
          <w:sz w:val="24"/>
          <w:szCs w:val="24"/>
          <w:lang w:val="sr-Latn-RS"/>
        </w:rPr>
        <w:t xml:space="preserve"> </w:t>
      </w:r>
      <w:r w:rsidR="00A736AE">
        <w:rPr>
          <w:rFonts w:ascii="Times New Roman" w:hAnsi="Times New Roman" w:cs="Times New Roman"/>
          <w:sz w:val="24"/>
          <w:szCs w:val="24"/>
          <w:lang w:val="sr-Latn-RS"/>
        </w:rPr>
        <w:t>2025</w:t>
      </w:r>
      <w:r w:rsidR="00FA582A">
        <w:rPr>
          <w:rFonts w:ascii="Times New Roman" w:hAnsi="Times New Roman" w:cs="Times New Roman"/>
          <w:sz w:val="24"/>
          <w:szCs w:val="24"/>
          <w:lang w:val="sr-Latn-RS"/>
        </w:rPr>
        <w:t xml:space="preserve"> </w:t>
      </w:r>
      <w:r w:rsidR="00A736AE">
        <w:rPr>
          <w:rFonts w:ascii="Times New Roman" w:hAnsi="Times New Roman" w:cs="Times New Roman"/>
          <w:sz w:val="24"/>
          <w:szCs w:val="24"/>
          <w:lang w:val="sr-Latn-RS"/>
        </w:rPr>
        <w:t>06154</w:t>
      </w:r>
      <w:r w:rsidR="00FA582A">
        <w:rPr>
          <w:rFonts w:ascii="Times New Roman" w:hAnsi="Times New Roman" w:cs="Times New Roman"/>
          <w:sz w:val="24"/>
          <w:szCs w:val="24"/>
          <w:lang w:val="sr-Latn-RS"/>
        </w:rPr>
        <w:t xml:space="preserve"> </w:t>
      </w:r>
      <w:r w:rsidR="00A736AE">
        <w:rPr>
          <w:rFonts w:ascii="Times New Roman" w:hAnsi="Times New Roman" w:cs="Times New Roman"/>
          <w:sz w:val="24"/>
          <w:szCs w:val="24"/>
          <w:lang w:val="sr-Latn-RS"/>
        </w:rPr>
        <w:t>004</w:t>
      </w:r>
      <w:r w:rsidR="00FA582A">
        <w:rPr>
          <w:rFonts w:ascii="Times New Roman" w:hAnsi="Times New Roman" w:cs="Times New Roman"/>
          <w:sz w:val="24"/>
          <w:szCs w:val="24"/>
          <w:lang w:val="sr-Latn-RS"/>
        </w:rPr>
        <w:t xml:space="preserve"> </w:t>
      </w:r>
      <w:r w:rsidR="00A736AE">
        <w:rPr>
          <w:rFonts w:ascii="Times New Roman" w:hAnsi="Times New Roman" w:cs="Times New Roman"/>
          <w:sz w:val="24"/>
          <w:szCs w:val="24"/>
          <w:lang w:val="sr-Latn-RS"/>
        </w:rPr>
        <w:t>009</w:t>
      </w:r>
      <w:r w:rsidR="00FA582A">
        <w:rPr>
          <w:rFonts w:ascii="Times New Roman" w:hAnsi="Times New Roman" w:cs="Times New Roman"/>
          <w:sz w:val="24"/>
          <w:szCs w:val="24"/>
          <w:lang w:val="sr-Latn-RS"/>
        </w:rPr>
        <w:t xml:space="preserve"> </w:t>
      </w:r>
      <w:r w:rsidR="00A736AE">
        <w:rPr>
          <w:rFonts w:ascii="Times New Roman" w:hAnsi="Times New Roman" w:cs="Times New Roman"/>
          <w:sz w:val="24"/>
          <w:szCs w:val="24"/>
          <w:lang w:val="sr-Latn-RS"/>
        </w:rPr>
        <w:t>351</w:t>
      </w:r>
      <w:r w:rsidR="00FA582A">
        <w:rPr>
          <w:rFonts w:ascii="Times New Roman" w:hAnsi="Times New Roman" w:cs="Times New Roman"/>
          <w:sz w:val="24"/>
          <w:szCs w:val="24"/>
          <w:lang w:val="sr-Latn-RS"/>
        </w:rPr>
        <w:t xml:space="preserve"> </w:t>
      </w:r>
      <w:r w:rsidR="00A736AE">
        <w:rPr>
          <w:rFonts w:ascii="Times New Roman" w:hAnsi="Times New Roman" w:cs="Times New Roman"/>
          <w:sz w:val="24"/>
          <w:szCs w:val="24"/>
          <w:lang w:val="sr-Latn-RS"/>
        </w:rPr>
        <w:t>144</w:t>
      </w:r>
    </w:p>
    <w:p w14:paraId="63D9A16A" w14:textId="7FA6A0FE" w:rsidR="00116E83" w:rsidRDefault="00C80F99" w:rsidP="00B56D2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 xml:space="preserve">: </w:t>
      </w:r>
      <w:r w:rsidR="003E4471">
        <w:rPr>
          <w:rFonts w:ascii="Times New Roman" w:hAnsi="Times New Roman" w:cs="Times New Roman"/>
          <w:sz w:val="24"/>
          <w:szCs w:val="24"/>
          <w:lang w:val="sr-Latn-RS"/>
        </w:rPr>
        <w:t>7</w:t>
      </w:r>
      <w:r w:rsidR="00A736AE">
        <w:rPr>
          <w:rFonts w:ascii="Times New Roman" w:hAnsi="Times New Roman" w:cs="Times New Roman"/>
          <w:sz w:val="24"/>
          <w:szCs w:val="24"/>
          <w:lang w:val="sr-Latn-RS"/>
        </w:rPr>
        <w:t xml:space="preserve">. </w:t>
      </w:r>
      <w:proofErr w:type="gramStart"/>
      <w:r w:rsidR="00A736AE">
        <w:rPr>
          <w:rFonts w:ascii="Times New Roman" w:hAnsi="Times New Roman" w:cs="Times New Roman"/>
          <w:sz w:val="24"/>
          <w:szCs w:val="24"/>
          <w:lang w:val="sr-Cyrl-RS"/>
        </w:rPr>
        <w:t>март</w:t>
      </w:r>
      <w:r w:rsidR="00546F19">
        <w:rPr>
          <w:rFonts w:ascii="Times New Roman" w:hAnsi="Times New Roman" w:cs="Times New Roman"/>
          <w:sz w:val="24"/>
          <w:szCs w:val="24"/>
          <w:lang w:val="sr-Cyrl-RS"/>
        </w:rPr>
        <w:t xml:space="preserve"> </w:t>
      </w:r>
      <w:r>
        <w:rPr>
          <w:rFonts w:ascii="Times New Roman" w:hAnsi="Times New Roman" w:cs="Times New Roman"/>
          <w:sz w:val="24"/>
          <w:szCs w:val="24"/>
        </w:rPr>
        <w:t xml:space="preserve"> 202</w:t>
      </w:r>
      <w:r>
        <w:rPr>
          <w:rFonts w:ascii="Times New Roman" w:hAnsi="Times New Roman" w:cs="Times New Roman"/>
          <w:sz w:val="24"/>
          <w:szCs w:val="24"/>
          <w:lang w:val="sr-Cyrl-RS"/>
        </w:rPr>
        <w:t>5</w:t>
      </w:r>
      <w:proofErr w:type="gram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године</w:t>
      </w:r>
      <w:proofErr w:type="spellEnd"/>
    </w:p>
    <w:p w14:paraId="2F1252C0" w14:textId="77777777" w:rsidR="00A25605" w:rsidRDefault="00A25605" w:rsidP="00B56D23">
      <w:pPr>
        <w:spacing w:after="0"/>
        <w:jc w:val="both"/>
        <w:rPr>
          <w:rFonts w:ascii="Times New Roman" w:hAnsi="Times New Roman" w:cs="Times New Roman"/>
          <w:sz w:val="24"/>
          <w:szCs w:val="24"/>
          <w:lang w:val="sr-Cyrl-RS"/>
        </w:rPr>
      </w:pPr>
      <w:proofErr w:type="spellStart"/>
      <w:r w:rsidRPr="00A25605">
        <w:rPr>
          <w:rFonts w:ascii="Times New Roman" w:hAnsi="Times New Roman" w:cs="Times New Roman"/>
          <w:sz w:val="24"/>
          <w:szCs w:val="24"/>
        </w:rPr>
        <w:t>Медвеђа</w:t>
      </w:r>
      <w:proofErr w:type="spellEnd"/>
    </w:p>
    <w:p w14:paraId="6CFD5129" w14:textId="77777777" w:rsidR="00C80F99" w:rsidRPr="00C80F99" w:rsidRDefault="00C80F99" w:rsidP="00B56D23">
      <w:pPr>
        <w:spacing w:after="0"/>
        <w:jc w:val="both"/>
        <w:rPr>
          <w:rFonts w:ascii="Times New Roman" w:hAnsi="Times New Roman" w:cs="Times New Roman"/>
          <w:sz w:val="24"/>
          <w:szCs w:val="24"/>
          <w:lang w:val="sr-Cyrl-RS"/>
        </w:rPr>
      </w:pPr>
    </w:p>
    <w:p w14:paraId="4D1F81B0" w14:textId="17740B7C" w:rsidR="00A25605" w:rsidRDefault="00A25605" w:rsidP="00E03C5A">
      <w:pPr>
        <w:jc w:val="both"/>
        <w:rPr>
          <w:rFonts w:ascii="Times New Roman" w:hAnsi="Times New Roman" w:cs="Times New Roman"/>
          <w:sz w:val="24"/>
          <w:szCs w:val="24"/>
          <w:lang w:val="sr-Cyrl-RS"/>
        </w:rPr>
      </w:pPr>
      <w:r w:rsidRPr="00A25605">
        <w:rPr>
          <w:rFonts w:ascii="Times New Roman" w:hAnsi="Times New Roman" w:cs="Times New Roman"/>
          <w:sz w:val="24"/>
          <w:szCs w:val="24"/>
        </w:rPr>
        <w:t xml:space="preserve"> </w:t>
      </w:r>
      <w:r w:rsidR="00E03C5A">
        <w:rPr>
          <w:rFonts w:ascii="Times New Roman" w:hAnsi="Times New Roman" w:cs="Times New Roman"/>
          <w:sz w:val="24"/>
          <w:szCs w:val="24"/>
          <w:lang w:val="sr-Cyrl-RS"/>
        </w:rPr>
        <w:t xml:space="preserve">           </w:t>
      </w:r>
      <w:proofErr w:type="spellStart"/>
      <w:r w:rsidRPr="00A25605">
        <w:rPr>
          <w:rFonts w:ascii="Times New Roman" w:hAnsi="Times New Roman" w:cs="Times New Roman"/>
          <w:sz w:val="24"/>
          <w:szCs w:val="24"/>
        </w:rPr>
        <w:t>Одсек</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спровођење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издавање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аката</w:t>
      </w:r>
      <w:proofErr w:type="spellEnd"/>
      <w:r w:rsidRPr="00A25605">
        <w:rPr>
          <w:rFonts w:ascii="Times New Roman" w:hAnsi="Times New Roman" w:cs="Times New Roman"/>
          <w:sz w:val="24"/>
          <w:szCs w:val="24"/>
        </w:rPr>
        <w:t xml:space="preserve"> у </w:t>
      </w:r>
      <w:proofErr w:type="spellStart"/>
      <w:r w:rsidRPr="00A25605">
        <w:rPr>
          <w:rFonts w:ascii="Times New Roman" w:hAnsi="Times New Roman" w:cs="Times New Roman"/>
          <w:sz w:val="24"/>
          <w:szCs w:val="24"/>
        </w:rPr>
        <w:t>области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изградње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Одељења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урбанизам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Општинске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r w:rsidRPr="00A25605">
        <w:rPr>
          <w:rFonts w:ascii="Times New Roman" w:hAnsi="Times New Roman" w:cs="Times New Roman"/>
          <w:sz w:val="24"/>
          <w:szCs w:val="24"/>
        </w:rPr>
        <w:t xml:space="preserve">, </w:t>
      </w:r>
      <w:r w:rsidR="00AC6503">
        <w:rPr>
          <w:rFonts w:ascii="Times New Roman" w:hAnsi="Times New Roman" w:cs="Times New Roman"/>
          <w:sz w:val="24"/>
          <w:szCs w:val="24"/>
          <w:lang w:val="sr-Cyrl-RS"/>
        </w:rPr>
        <w:t xml:space="preserve">улица </w:t>
      </w:r>
      <w:proofErr w:type="spellStart"/>
      <w:r w:rsidRPr="00A25605">
        <w:rPr>
          <w:rFonts w:ascii="Times New Roman" w:hAnsi="Times New Roman" w:cs="Times New Roman"/>
          <w:sz w:val="24"/>
          <w:szCs w:val="24"/>
        </w:rPr>
        <w:t>Краља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Милана</w:t>
      </w:r>
      <w:proofErr w:type="spellEnd"/>
      <w:r w:rsidRPr="00A25605">
        <w:rPr>
          <w:rFonts w:ascii="Times New Roman" w:hAnsi="Times New Roman" w:cs="Times New Roman"/>
          <w:sz w:val="24"/>
          <w:szCs w:val="24"/>
        </w:rPr>
        <w:t xml:space="preserve"> </w:t>
      </w:r>
      <w:r w:rsidR="00AC6503">
        <w:rPr>
          <w:rFonts w:ascii="Times New Roman" w:hAnsi="Times New Roman" w:cs="Times New Roman"/>
          <w:sz w:val="24"/>
          <w:szCs w:val="24"/>
          <w:lang w:val="sr-Cyrl-RS"/>
        </w:rPr>
        <w:t xml:space="preserve">број </w:t>
      </w:r>
      <w:r w:rsidRPr="00A25605">
        <w:rPr>
          <w:rFonts w:ascii="Times New Roman" w:hAnsi="Times New Roman" w:cs="Times New Roman"/>
          <w:sz w:val="24"/>
          <w:szCs w:val="24"/>
        </w:rPr>
        <w:t xml:space="preserve">48, </w:t>
      </w:r>
      <w:proofErr w:type="spellStart"/>
      <w:r w:rsidRPr="00A25605">
        <w:rPr>
          <w:rFonts w:ascii="Times New Roman" w:hAnsi="Times New Roman" w:cs="Times New Roman"/>
          <w:sz w:val="24"/>
          <w:szCs w:val="24"/>
        </w:rPr>
        <w:t>поступајући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захтеву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измену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решења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грађевинској</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дозволи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који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је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инвеститор</w:t>
      </w:r>
      <w:proofErr w:type="spellEnd"/>
      <w:r w:rsidRPr="00A25605">
        <w:rPr>
          <w:rFonts w:ascii="Times New Roman" w:hAnsi="Times New Roman" w:cs="Times New Roman"/>
          <w:sz w:val="24"/>
          <w:szCs w:val="24"/>
        </w:rPr>
        <w:t xml:space="preserve"> </w:t>
      </w:r>
      <w:r w:rsidR="00D84DA5">
        <w:rPr>
          <w:rFonts w:ascii="Times New Roman" w:hAnsi="Times New Roman" w:cs="Times New Roman"/>
          <w:sz w:val="24"/>
          <w:szCs w:val="24"/>
          <w:lang w:val="sr-Cyrl-RS"/>
        </w:rPr>
        <w:t>Рамадан</w:t>
      </w:r>
      <w:r w:rsidR="00AC6503">
        <w:rPr>
          <w:rFonts w:ascii="Times New Roman" w:hAnsi="Times New Roman" w:cs="Times New Roman"/>
          <w:sz w:val="24"/>
          <w:szCs w:val="24"/>
          <w:lang w:val="sr-Cyrl-RS"/>
        </w:rPr>
        <w:t xml:space="preserve"> (</w:t>
      </w:r>
      <w:r w:rsidR="00D84DA5">
        <w:rPr>
          <w:rFonts w:ascii="Times New Roman" w:hAnsi="Times New Roman" w:cs="Times New Roman"/>
          <w:sz w:val="24"/>
          <w:szCs w:val="24"/>
          <w:lang w:val="sr-Cyrl-RS"/>
        </w:rPr>
        <w:t>Риза</w:t>
      </w:r>
      <w:r w:rsidR="00AC6503">
        <w:rPr>
          <w:rFonts w:ascii="Times New Roman" w:hAnsi="Times New Roman" w:cs="Times New Roman"/>
          <w:sz w:val="24"/>
          <w:szCs w:val="24"/>
          <w:lang w:val="sr-Cyrl-RS"/>
        </w:rPr>
        <w:t xml:space="preserve">) </w:t>
      </w:r>
      <w:r w:rsidR="00D84DA5">
        <w:rPr>
          <w:rFonts w:ascii="Times New Roman" w:hAnsi="Times New Roman" w:cs="Times New Roman"/>
          <w:sz w:val="24"/>
          <w:szCs w:val="24"/>
          <w:lang w:val="sr-Cyrl-RS"/>
        </w:rPr>
        <w:t>Ферати</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w:t>
      </w:r>
      <w:proofErr w:type="spellEnd"/>
      <w:r w:rsidR="00D84DA5">
        <w:rPr>
          <w:rFonts w:ascii="Times New Roman" w:hAnsi="Times New Roman" w:cs="Times New Roman"/>
          <w:sz w:val="24"/>
          <w:szCs w:val="24"/>
          <w:lang w:val="sr-Cyrl-RS"/>
        </w:rPr>
        <w:t xml:space="preserve"> Сијаринске бање</w:t>
      </w:r>
      <w:r w:rsidR="00AC6503">
        <w:rPr>
          <w:rFonts w:ascii="Times New Roman" w:hAnsi="Times New Roman" w:cs="Times New Roman"/>
          <w:sz w:val="24"/>
          <w:szCs w:val="24"/>
          <w:lang w:val="sr-Cyrl-RS"/>
        </w:rPr>
        <w:t>, општина Медвеђа</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кроз</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Централно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информациони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систем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кроз</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који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спроводи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поднео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преко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овлашћеног</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пуномоћника</w:t>
      </w:r>
      <w:proofErr w:type="spellEnd"/>
      <w:r w:rsidRPr="00A25605">
        <w:rPr>
          <w:rFonts w:ascii="Times New Roman" w:hAnsi="Times New Roman" w:cs="Times New Roman"/>
          <w:sz w:val="24"/>
          <w:szCs w:val="24"/>
        </w:rPr>
        <w:t xml:space="preserve"> </w:t>
      </w:r>
      <w:r w:rsidR="00D84DA5">
        <w:rPr>
          <w:rFonts w:ascii="Times New Roman" w:hAnsi="Times New Roman" w:cs="Times New Roman"/>
          <w:sz w:val="24"/>
          <w:szCs w:val="24"/>
          <w:lang w:val="sr-Cyrl-RS"/>
        </w:rPr>
        <w:t>Вукадиновић Бојане</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w:t>
      </w:r>
      <w:proofErr w:type="spellEnd"/>
      <w:r w:rsidRPr="00A25605">
        <w:rPr>
          <w:rFonts w:ascii="Times New Roman" w:hAnsi="Times New Roman" w:cs="Times New Roman"/>
          <w:sz w:val="24"/>
          <w:szCs w:val="24"/>
        </w:rPr>
        <w:t xml:space="preserve"> </w:t>
      </w:r>
      <w:r w:rsidR="00D84DA5">
        <w:rPr>
          <w:rFonts w:ascii="Times New Roman" w:hAnsi="Times New Roman" w:cs="Times New Roman"/>
          <w:sz w:val="24"/>
          <w:szCs w:val="24"/>
          <w:lang w:val="sr-Cyrl-RS"/>
        </w:rPr>
        <w:t>Прокупља</w:t>
      </w:r>
      <w:r w:rsidRPr="00A25605">
        <w:rPr>
          <w:rFonts w:ascii="Times New Roman" w:hAnsi="Times New Roman" w:cs="Times New Roman"/>
          <w:sz w:val="24"/>
          <w:szCs w:val="24"/>
        </w:rPr>
        <w:t xml:space="preserve">, </w:t>
      </w:r>
      <w:r w:rsidR="00997181">
        <w:rPr>
          <w:rFonts w:ascii="Times New Roman" w:hAnsi="Times New Roman" w:cs="Times New Roman"/>
          <w:sz w:val="24"/>
          <w:szCs w:val="24"/>
          <w:lang w:val="sr-Cyrl-RS"/>
        </w:rPr>
        <w:t xml:space="preserve">улица </w:t>
      </w:r>
      <w:r w:rsidR="00D84DA5">
        <w:rPr>
          <w:rFonts w:ascii="Times New Roman" w:hAnsi="Times New Roman" w:cs="Times New Roman"/>
          <w:sz w:val="24"/>
          <w:szCs w:val="24"/>
          <w:lang w:val="sr-Cyrl-RS"/>
        </w:rPr>
        <w:t>Ратка Павловића 14</w:t>
      </w:r>
      <w:r w:rsidRPr="00A25605">
        <w:rPr>
          <w:rFonts w:ascii="Times New Roman" w:hAnsi="Times New Roman" w:cs="Times New Roman"/>
          <w:sz w:val="24"/>
          <w:szCs w:val="24"/>
        </w:rPr>
        <w:t xml:space="preserve">, а </w:t>
      </w:r>
      <w:proofErr w:type="spellStart"/>
      <w:r w:rsidRPr="00A25605">
        <w:rPr>
          <w:rFonts w:ascii="Times New Roman" w:hAnsi="Times New Roman" w:cs="Times New Roman"/>
          <w:sz w:val="24"/>
          <w:szCs w:val="24"/>
        </w:rPr>
        <w:t>који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односи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измену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правноснажног</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решења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грађев</w:t>
      </w:r>
      <w:r w:rsidR="00AC6503">
        <w:rPr>
          <w:rFonts w:ascii="Times New Roman" w:hAnsi="Times New Roman" w:cs="Times New Roman"/>
          <w:sz w:val="24"/>
          <w:szCs w:val="24"/>
        </w:rPr>
        <w:t>инској</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дозволи</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број</w:t>
      </w:r>
      <w:proofErr w:type="spellEnd"/>
      <w:r w:rsidR="00AC6503">
        <w:rPr>
          <w:rFonts w:ascii="Times New Roman" w:hAnsi="Times New Roman" w:cs="Times New Roman"/>
          <w:sz w:val="24"/>
          <w:szCs w:val="24"/>
        </w:rPr>
        <w:t xml:space="preserve"> ROP-MED-</w:t>
      </w:r>
      <w:r w:rsidR="00AC6503">
        <w:rPr>
          <w:rFonts w:ascii="Times New Roman" w:hAnsi="Times New Roman" w:cs="Times New Roman"/>
          <w:sz w:val="24"/>
          <w:szCs w:val="24"/>
          <w:lang w:val="sr-Cyrl-RS"/>
        </w:rPr>
        <w:t>1</w:t>
      </w:r>
      <w:r w:rsidR="00D84DA5">
        <w:rPr>
          <w:rFonts w:ascii="Times New Roman" w:hAnsi="Times New Roman" w:cs="Times New Roman"/>
          <w:sz w:val="24"/>
          <w:szCs w:val="24"/>
          <w:lang w:val="sr-Cyrl-RS"/>
        </w:rPr>
        <w:t>548</w:t>
      </w:r>
      <w:r w:rsidR="00AC6503">
        <w:rPr>
          <w:rFonts w:ascii="Times New Roman" w:hAnsi="Times New Roman" w:cs="Times New Roman"/>
          <w:sz w:val="24"/>
          <w:szCs w:val="24"/>
        </w:rPr>
        <w:t>-CPI-</w:t>
      </w:r>
      <w:r w:rsidR="00D84DA5">
        <w:rPr>
          <w:rFonts w:ascii="Times New Roman" w:hAnsi="Times New Roman" w:cs="Times New Roman"/>
          <w:sz w:val="24"/>
          <w:szCs w:val="24"/>
          <w:lang w:val="sr-Cyrl-RS"/>
        </w:rPr>
        <w:t>5</w:t>
      </w:r>
      <w:r w:rsidR="00AC6503">
        <w:rPr>
          <w:rFonts w:ascii="Times New Roman" w:hAnsi="Times New Roman" w:cs="Times New Roman"/>
          <w:sz w:val="24"/>
          <w:szCs w:val="24"/>
        </w:rPr>
        <w:t>/202</w:t>
      </w:r>
      <w:r w:rsidR="00D84DA5">
        <w:rPr>
          <w:rFonts w:ascii="Times New Roman" w:hAnsi="Times New Roman" w:cs="Times New Roman"/>
          <w:sz w:val="24"/>
          <w:szCs w:val="24"/>
          <w:lang w:val="sr-Cyrl-RS"/>
        </w:rPr>
        <w:t>2</w:t>
      </w:r>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заводни</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број</w:t>
      </w:r>
      <w:proofErr w:type="spellEnd"/>
      <w:r w:rsidR="00AC6503">
        <w:rPr>
          <w:rFonts w:ascii="Times New Roman" w:hAnsi="Times New Roman" w:cs="Times New Roman"/>
          <w:sz w:val="24"/>
          <w:szCs w:val="24"/>
        </w:rPr>
        <w:t xml:space="preserve"> 04-2-351-</w:t>
      </w:r>
      <w:r w:rsidR="00D84DA5">
        <w:rPr>
          <w:rFonts w:ascii="Times New Roman" w:hAnsi="Times New Roman" w:cs="Times New Roman"/>
          <w:sz w:val="24"/>
          <w:szCs w:val="24"/>
          <w:lang w:val="sr-Cyrl-RS"/>
        </w:rPr>
        <w:t>109</w:t>
      </w:r>
      <w:r w:rsidR="00AC6503">
        <w:rPr>
          <w:rFonts w:ascii="Times New Roman" w:hAnsi="Times New Roman" w:cs="Times New Roman"/>
          <w:sz w:val="24"/>
          <w:szCs w:val="24"/>
        </w:rPr>
        <w:t>/202</w:t>
      </w:r>
      <w:r w:rsidR="00D84DA5">
        <w:rPr>
          <w:rFonts w:ascii="Times New Roman" w:hAnsi="Times New Roman" w:cs="Times New Roman"/>
          <w:sz w:val="24"/>
          <w:szCs w:val="24"/>
          <w:lang w:val="sr-Cyrl-RS"/>
        </w:rPr>
        <w:t>2</w:t>
      </w:r>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од</w:t>
      </w:r>
      <w:proofErr w:type="spellEnd"/>
      <w:r w:rsidR="00AC6503">
        <w:rPr>
          <w:rFonts w:ascii="Times New Roman" w:hAnsi="Times New Roman" w:cs="Times New Roman"/>
          <w:sz w:val="24"/>
          <w:szCs w:val="24"/>
        </w:rPr>
        <w:t xml:space="preserve"> </w:t>
      </w:r>
      <w:r w:rsidR="00D84DA5">
        <w:rPr>
          <w:rFonts w:ascii="Times New Roman" w:hAnsi="Times New Roman" w:cs="Times New Roman"/>
          <w:sz w:val="24"/>
          <w:szCs w:val="24"/>
          <w:lang w:val="sr-Cyrl-RS"/>
        </w:rPr>
        <w:t>23</w:t>
      </w:r>
      <w:r w:rsidR="00AC6503">
        <w:rPr>
          <w:rFonts w:ascii="Times New Roman" w:hAnsi="Times New Roman" w:cs="Times New Roman"/>
          <w:sz w:val="24"/>
          <w:szCs w:val="24"/>
          <w:lang w:val="sr-Cyrl-RS"/>
        </w:rPr>
        <w:t xml:space="preserve">. </w:t>
      </w:r>
      <w:r w:rsidR="00D84DA5">
        <w:rPr>
          <w:rFonts w:ascii="Times New Roman" w:hAnsi="Times New Roman" w:cs="Times New Roman"/>
          <w:sz w:val="24"/>
          <w:szCs w:val="24"/>
          <w:lang w:val="sr-Cyrl-RS"/>
        </w:rPr>
        <w:t>септембра</w:t>
      </w:r>
      <w:r w:rsidR="00AC6503">
        <w:rPr>
          <w:rFonts w:ascii="Times New Roman" w:hAnsi="Times New Roman" w:cs="Times New Roman"/>
          <w:sz w:val="24"/>
          <w:szCs w:val="24"/>
        </w:rPr>
        <w:t xml:space="preserve"> 202</w:t>
      </w:r>
      <w:r w:rsidR="00D84DA5">
        <w:rPr>
          <w:rFonts w:ascii="Times New Roman" w:hAnsi="Times New Roman" w:cs="Times New Roman"/>
          <w:sz w:val="24"/>
          <w:szCs w:val="24"/>
          <w:lang w:val="sr-Cyrl-RS"/>
        </w:rPr>
        <w:t>2</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године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којим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је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одобрен</w:t>
      </w:r>
      <w:proofErr w:type="spellEnd"/>
      <w:r w:rsidR="00415E47">
        <w:rPr>
          <w:rFonts w:ascii="Times New Roman" w:hAnsi="Times New Roman" w:cs="Times New Roman"/>
          <w:sz w:val="24"/>
          <w:szCs w:val="24"/>
          <w:lang w:val="sr-Cyrl-RS"/>
        </w:rPr>
        <w:t>о извођење радова реконструкције и доградње</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породично-стамбен</w:t>
      </w:r>
      <w:r w:rsidR="00AC6503">
        <w:rPr>
          <w:rFonts w:ascii="Times New Roman" w:hAnsi="Times New Roman" w:cs="Times New Roman"/>
          <w:sz w:val="24"/>
          <w:szCs w:val="24"/>
        </w:rPr>
        <w:t>ог</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објекта</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на</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кат</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пар</w:t>
      </w:r>
      <w:proofErr w:type="spellEnd"/>
      <w:r w:rsidR="00AC6503">
        <w:rPr>
          <w:rFonts w:ascii="Times New Roman" w:hAnsi="Times New Roman" w:cs="Times New Roman"/>
          <w:sz w:val="24"/>
          <w:szCs w:val="24"/>
        </w:rPr>
        <w:t xml:space="preserve">. </w:t>
      </w:r>
      <w:proofErr w:type="spellStart"/>
      <w:r w:rsidR="00AC6503">
        <w:rPr>
          <w:rFonts w:ascii="Times New Roman" w:hAnsi="Times New Roman" w:cs="Times New Roman"/>
          <w:sz w:val="24"/>
          <w:szCs w:val="24"/>
        </w:rPr>
        <w:t>бр</w:t>
      </w:r>
      <w:proofErr w:type="spellEnd"/>
      <w:r w:rsidR="00AC6503">
        <w:rPr>
          <w:rFonts w:ascii="Times New Roman" w:hAnsi="Times New Roman" w:cs="Times New Roman"/>
          <w:sz w:val="24"/>
          <w:szCs w:val="24"/>
        </w:rPr>
        <w:t xml:space="preserve">. </w:t>
      </w:r>
      <w:r w:rsidR="00415E47">
        <w:rPr>
          <w:rFonts w:ascii="Times New Roman" w:hAnsi="Times New Roman" w:cs="Times New Roman"/>
          <w:sz w:val="24"/>
          <w:szCs w:val="24"/>
          <w:lang w:val="sr-Cyrl-RS"/>
        </w:rPr>
        <w:t>2069</w:t>
      </w:r>
      <w:r w:rsidRPr="00A25605">
        <w:rPr>
          <w:rFonts w:ascii="Times New Roman" w:hAnsi="Times New Roman" w:cs="Times New Roman"/>
          <w:sz w:val="24"/>
          <w:szCs w:val="24"/>
        </w:rPr>
        <w:t xml:space="preserve"> у КО </w:t>
      </w:r>
      <w:r w:rsidR="00415E47">
        <w:rPr>
          <w:rFonts w:ascii="Times New Roman" w:hAnsi="Times New Roman" w:cs="Times New Roman"/>
          <w:sz w:val="24"/>
          <w:szCs w:val="24"/>
          <w:lang w:val="sr-Cyrl-RS"/>
        </w:rPr>
        <w:t>Тупал</w:t>
      </w:r>
      <w:r w:rsidR="00AC6503">
        <w:rPr>
          <w:rFonts w:ascii="Times New Roman" w:hAnsi="Times New Roman" w:cs="Times New Roman"/>
          <w:sz w:val="24"/>
          <w:szCs w:val="24"/>
          <w:lang w:val="sr-Cyrl-RS"/>
        </w:rPr>
        <w:t>е</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на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основу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чланова</w:t>
      </w:r>
      <w:proofErr w:type="spellEnd"/>
      <w:r w:rsidRPr="00A25605">
        <w:rPr>
          <w:rFonts w:ascii="Times New Roman" w:hAnsi="Times New Roman" w:cs="Times New Roman"/>
          <w:sz w:val="24"/>
          <w:szCs w:val="24"/>
        </w:rPr>
        <w:t xml:space="preserve"> 8ђ. и 14</w:t>
      </w:r>
      <w:r w:rsidR="00274B0E">
        <w:rPr>
          <w:rFonts w:ascii="Times New Roman" w:hAnsi="Times New Roman" w:cs="Times New Roman"/>
          <w:sz w:val="24"/>
          <w:szCs w:val="24"/>
          <w:lang w:val="sr-Cyrl-RS"/>
        </w:rPr>
        <w:t>1</w:t>
      </w:r>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Закона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планирању</w:t>
      </w:r>
      <w:proofErr w:type="spellEnd"/>
      <w:r w:rsidRPr="00A25605">
        <w:rPr>
          <w:rFonts w:ascii="Times New Roman" w:hAnsi="Times New Roman" w:cs="Times New Roman"/>
          <w:sz w:val="24"/>
          <w:szCs w:val="24"/>
        </w:rPr>
        <w:t xml:space="preserve"> и </w:t>
      </w:r>
      <w:proofErr w:type="spellStart"/>
      <w:r w:rsidRPr="00A25605">
        <w:rPr>
          <w:rFonts w:ascii="Times New Roman" w:hAnsi="Times New Roman" w:cs="Times New Roman"/>
          <w:sz w:val="24"/>
          <w:szCs w:val="24"/>
        </w:rPr>
        <w:t>изградњи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Службени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гласник</w:t>
      </w:r>
      <w:proofErr w:type="spellEnd"/>
      <w:r w:rsidRPr="00A25605">
        <w:rPr>
          <w:rFonts w:ascii="Times New Roman" w:hAnsi="Times New Roman" w:cs="Times New Roman"/>
          <w:sz w:val="24"/>
          <w:szCs w:val="24"/>
        </w:rPr>
        <w:t xml:space="preserve"> </w:t>
      </w:r>
      <w:proofErr w:type="gramStart"/>
      <w:r w:rsidRPr="00A25605">
        <w:rPr>
          <w:rFonts w:ascii="Times New Roman" w:hAnsi="Times New Roman" w:cs="Times New Roman"/>
          <w:sz w:val="24"/>
          <w:szCs w:val="24"/>
        </w:rPr>
        <w:t>РС“</w:t>
      </w:r>
      <w:proofErr w:type="gram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бр</w:t>
      </w:r>
      <w:proofErr w:type="spellEnd"/>
      <w:r w:rsidRPr="00A25605">
        <w:rPr>
          <w:rFonts w:ascii="Times New Roman" w:hAnsi="Times New Roman" w:cs="Times New Roman"/>
          <w:sz w:val="24"/>
          <w:szCs w:val="24"/>
        </w:rPr>
        <w:t xml:space="preserve">. 72/2009, 81/2009 - </w:t>
      </w:r>
      <w:proofErr w:type="spellStart"/>
      <w:r w:rsidRPr="00A25605">
        <w:rPr>
          <w:rFonts w:ascii="Times New Roman" w:hAnsi="Times New Roman" w:cs="Times New Roman"/>
          <w:sz w:val="24"/>
          <w:szCs w:val="24"/>
        </w:rPr>
        <w:t>испр</w:t>
      </w:r>
      <w:proofErr w:type="spellEnd"/>
      <w:r w:rsidRPr="00A25605">
        <w:rPr>
          <w:rFonts w:ascii="Times New Roman" w:hAnsi="Times New Roman" w:cs="Times New Roman"/>
          <w:sz w:val="24"/>
          <w:szCs w:val="24"/>
        </w:rPr>
        <w:t xml:space="preserve">., 64/2010 -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24/2011, 121/2012, 42/2013 -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50/2013 -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98/2013 -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132/2014, 145/2014, 83/2018, 31/2019, 37/2019 - </w:t>
      </w:r>
      <w:proofErr w:type="spellStart"/>
      <w:r w:rsidRPr="00A25605">
        <w:rPr>
          <w:rFonts w:ascii="Times New Roman" w:hAnsi="Times New Roman" w:cs="Times New Roman"/>
          <w:sz w:val="24"/>
          <w:szCs w:val="24"/>
        </w:rPr>
        <w:t>др</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закон</w:t>
      </w:r>
      <w:proofErr w:type="spellEnd"/>
      <w:r w:rsidRPr="00A25605">
        <w:rPr>
          <w:rFonts w:ascii="Times New Roman" w:hAnsi="Times New Roman" w:cs="Times New Roman"/>
          <w:sz w:val="24"/>
          <w:szCs w:val="24"/>
        </w:rPr>
        <w:t xml:space="preserve">, 9/2020, 52/2021 и 62/2023), </w:t>
      </w:r>
      <w:proofErr w:type="spellStart"/>
      <w:r w:rsidRPr="00A25605">
        <w:rPr>
          <w:rFonts w:ascii="Times New Roman" w:hAnsi="Times New Roman" w:cs="Times New Roman"/>
          <w:sz w:val="24"/>
          <w:szCs w:val="24"/>
        </w:rPr>
        <w:t>члана</w:t>
      </w:r>
      <w:proofErr w:type="spellEnd"/>
      <w:r w:rsidRPr="00A25605">
        <w:rPr>
          <w:rFonts w:ascii="Times New Roman" w:hAnsi="Times New Roman" w:cs="Times New Roman"/>
          <w:sz w:val="24"/>
          <w:szCs w:val="24"/>
        </w:rPr>
        <w:t xml:space="preserve"> 136. </w:t>
      </w:r>
      <w:proofErr w:type="spellStart"/>
      <w:r w:rsidRPr="00A25605">
        <w:rPr>
          <w:rFonts w:ascii="Times New Roman" w:hAnsi="Times New Roman" w:cs="Times New Roman"/>
          <w:sz w:val="24"/>
          <w:szCs w:val="24"/>
        </w:rPr>
        <w:t>Закона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општем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управном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поступку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Службени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гласник</w:t>
      </w:r>
      <w:proofErr w:type="spellEnd"/>
      <w:r w:rsidRPr="00A25605">
        <w:rPr>
          <w:rFonts w:ascii="Times New Roman" w:hAnsi="Times New Roman" w:cs="Times New Roman"/>
          <w:sz w:val="24"/>
          <w:szCs w:val="24"/>
        </w:rPr>
        <w:t xml:space="preserve"> </w:t>
      </w:r>
      <w:proofErr w:type="gramStart"/>
      <w:r w:rsidRPr="00A25605">
        <w:rPr>
          <w:rFonts w:ascii="Times New Roman" w:hAnsi="Times New Roman" w:cs="Times New Roman"/>
          <w:sz w:val="24"/>
          <w:szCs w:val="24"/>
        </w:rPr>
        <w:t>РС“</w:t>
      </w:r>
      <w:proofErr w:type="gram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бр</w:t>
      </w:r>
      <w:proofErr w:type="spellEnd"/>
      <w:r w:rsidRPr="00A25605">
        <w:rPr>
          <w:rFonts w:ascii="Times New Roman" w:hAnsi="Times New Roman" w:cs="Times New Roman"/>
          <w:sz w:val="24"/>
          <w:szCs w:val="24"/>
        </w:rPr>
        <w:t xml:space="preserve">. 18/2016, 95/2018 - </w:t>
      </w:r>
      <w:proofErr w:type="spellStart"/>
      <w:r w:rsidRPr="00A25605">
        <w:rPr>
          <w:rFonts w:ascii="Times New Roman" w:hAnsi="Times New Roman" w:cs="Times New Roman"/>
          <w:sz w:val="24"/>
          <w:szCs w:val="24"/>
        </w:rPr>
        <w:t>аутентично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тумачење</w:t>
      </w:r>
      <w:proofErr w:type="spellEnd"/>
      <w:r w:rsidRPr="00A25605">
        <w:rPr>
          <w:rFonts w:ascii="Times New Roman" w:hAnsi="Times New Roman" w:cs="Times New Roman"/>
          <w:sz w:val="24"/>
          <w:szCs w:val="24"/>
        </w:rPr>
        <w:t xml:space="preserve"> и 2/2023 - </w:t>
      </w:r>
      <w:proofErr w:type="spellStart"/>
      <w:r w:rsidRPr="00A25605">
        <w:rPr>
          <w:rFonts w:ascii="Times New Roman" w:hAnsi="Times New Roman" w:cs="Times New Roman"/>
          <w:sz w:val="24"/>
          <w:szCs w:val="24"/>
        </w:rPr>
        <w:t>одлука</w:t>
      </w:r>
      <w:proofErr w:type="spellEnd"/>
      <w:r w:rsidRPr="00A25605">
        <w:rPr>
          <w:rFonts w:ascii="Times New Roman" w:hAnsi="Times New Roman" w:cs="Times New Roman"/>
          <w:sz w:val="24"/>
          <w:szCs w:val="24"/>
        </w:rPr>
        <w:t xml:space="preserve"> УС) и </w:t>
      </w:r>
      <w:proofErr w:type="spellStart"/>
      <w:r w:rsidRPr="00A25605">
        <w:rPr>
          <w:rFonts w:ascii="Times New Roman" w:hAnsi="Times New Roman" w:cs="Times New Roman"/>
          <w:sz w:val="24"/>
          <w:szCs w:val="24"/>
        </w:rPr>
        <w:t>члана</w:t>
      </w:r>
      <w:proofErr w:type="spellEnd"/>
      <w:r w:rsidRPr="00A25605">
        <w:rPr>
          <w:rFonts w:ascii="Times New Roman" w:hAnsi="Times New Roman" w:cs="Times New Roman"/>
          <w:sz w:val="24"/>
          <w:szCs w:val="24"/>
        </w:rPr>
        <w:t xml:space="preserve"> 25. </w:t>
      </w:r>
      <w:proofErr w:type="spellStart"/>
      <w:r w:rsidRPr="00A25605">
        <w:rPr>
          <w:rFonts w:ascii="Times New Roman" w:hAnsi="Times New Roman" w:cs="Times New Roman"/>
          <w:sz w:val="24"/>
          <w:szCs w:val="24"/>
        </w:rPr>
        <w:t>Правилника</w:t>
      </w:r>
      <w:proofErr w:type="spellEnd"/>
      <w:r w:rsidRPr="00A25605">
        <w:rPr>
          <w:rFonts w:ascii="Times New Roman" w:hAnsi="Times New Roman" w:cs="Times New Roman"/>
          <w:sz w:val="24"/>
          <w:szCs w:val="24"/>
        </w:rPr>
        <w:t xml:space="preserve"> о </w:t>
      </w:r>
      <w:proofErr w:type="spellStart"/>
      <w:r w:rsidRPr="00A25605">
        <w:rPr>
          <w:rFonts w:ascii="Times New Roman" w:hAnsi="Times New Roman" w:cs="Times New Roman"/>
          <w:sz w:val="24"/>
          <w:szCs w:val="24"/>
        </w:rPr>
        <w:t>поступку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спровођења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обједињене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процедуре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eлектронским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путем</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Службени</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гласник</w:t>
      </w:r>
      <w:proofErr w:type="spellEnd"/>
      <w:r w:rsidRPr="00A25605">
        <w:rPr>
          <w:rFonts w:ascii="Times New Roman" w:hAnsi="Times New Roman" w:cs="Times New Roman"/>
          <w:sz w:val="24"/>
          <w:szCs w:val="24"/>
        </w:rPr>
        <w:t xml:space="preserve"> </w:t>
      </w:r>
      <w:proofErr w:type="gramStart"/>
      <w:r w:rsidRPr="00A25605">
        <w:rPr>
          <w:rFonts w:ascii="Times New Roman" w:hAnsi="Times New Roman" w:cs="Times New Roman"/>
          <w:sz w:val="24"/>
          <w:szCs w:val="24"/>
        </w:rPr>
        <w:t>РС“</w:t>
      </w:r>
      <w:proofErr w:type="gram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бр</w:t>
      </w:r>
      <w:proofErr w:type="spellEnd"/>
      <w:r w:rsidRPr="00A25605">
        <w:rPr>
          <w:rFonts w:ascii="Times New Roman" w:hAnsi="Times New Roman" w:cs="Times New Roman"/>
          <w:sz w:val="24"/>
          <w:szCs w:val="24"/>
        </w:rPr>
        <w:t xml:space="preserve">. 96/2023), а </w:t>
      </w:r>
      <w:proofErr w:type="spellStart"/>
      <w:r w:rsidRPr="00A25605">
        <w:rPr>
          <w:rFonts w:ascii="Times New Roman" w:hAnsi="Times New Roman" w:cs="Times New Roman"/>
          <w:sz w:val="24"/>
          <w:szCs w:val="24"/>
        </w:rPr>
        <w:t>по</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Овлашћењу</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начелника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Општинске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управе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општине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Медвеђа</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број</w:t>
      </w:r>
      <w:proofErr w:type="spellEnd"/>
      <w:r w:rsidRPr="00A25605">
        <w:rPr>
          <w:rFonts w:ascii="Times New Roman" w:hAnsi="Times New Roman" w:cs="Times New Roman"/>
          <w:sz w:val="24"/>
          <w:szCs w:val="24"/>
        </w:rPr>
        <w:t xml:space="preserve"> 01-031-8/2023-1 </w:t>
      </w:r>
      <w:proofErr w:type="spellStart"/>
      <w:r w:rsidRPr="00A25605">
        <w:rPr>
          <w:rFonts w:ascii="Times New Roman" w:hAnsi="Times New Roman" w:cs="Times New Roman"/>
          <w:sz w:val="24"/>
          <w:szCs w:val="24"/>
        </w:rPr>
        <w:t>од</w:t>
      </w:r>
      <w:proofErr w:type="spellEnd"/>
      <w:r w:rsidRPr="00A25605">
        <w:rPr>
          <w:rFonts w:ascii="Times New Roman" w:hAnsi="Times New Roman" w:cs="Times New Roman"/>
          <w:sz w:val="24"/>
          <w:szCs w:val="24"/>
        </w:rPr>
        <w:t xml:space="preserve"> 24. 3. 2023. </w:t>
      </w:r>
      <w:proofErr w:type="spellStart"/>
      <w:r w:rsidRPr="00A25605">
        <w:rPr>
          <w:rFonts w:ascii="Times New Roman" w:hAnsi="Times New Roman" w:cs="Times New Roman"/>
          <w:sz w:val="24"/>
          <w:szCs w:val="24"/>
        </w:rPr>
        <w:t>године</w:t>
      </w:r>
      <w:proofErr w:type="spellEnd"/>
      <w:r w:rsidRPr="00A25605">
        <w:rPr>
          <w:rFonts w:ascii="Times New Roman" w:hAnsi="Times New Roman" w:cs="Times New Roman"/>
          <w:sz w:val="24"/>
          <w:szCs w:val="24"/>
        </w:rPr>
        <w:t xml:space="preserve">, </w:t>
      </w:r>
      <w:proofErr w:type="spellStart"/>
      <w:r w:rsidRPr="00A25605">
        <w:rPr>
          <w:rFonts w:ascii="Times New Roman" w:hAnsi="Times New Roman" w:cs="Times New Roman"/>
          <w:sz w:val="24"/>
          <w:szCs w:val="24"/>
        </w:rPr>
        <w:t>доноси</w:t>
      </w:r>
      <w:proofErr w:type="spellEnd"/>
      <w:r w:rsidRPr="00A25605">
        <w:rPr>
          <w:rFonts w:ascii="Times New Roman" w:hAnsi="Times New Roman" w:cs="Times New Roman"/>
          <w:sz w:val="24"/>
          <w:szCs w:val="24"/>
        </w:rPr>
        <w:t xml:space="preserve"> </w:t>
      </w:r>
    </w:p>
    <w:p w14:paraId="4CBF1713" w14:textId="77777777" w:rsidR="002A7395" w:rsidRDefault="00A25605" w:rsidP="002A7395">
      <w:pPr>
        <w:spacing w:after="0"/>
        <w:jc w:val="center"/>
        <w:rPr>
          <w:rFonts w:ascii="Times New Roman" w:hAnsi="Times New Roman" w:cs="Times New Roman"/>
          <w:sz w:val="24"/>
          <w:szCs w:val="24"/>
          <w:lang w:val="sr-Cyrl-RS"/>
        </w:rPr>
      </w:pPr>
      <w:r w:rsidRPr="00A25605">
        <w:rPr>
          <w:rFonts w:ascii="Times New Roman" w:hAnsi="Times New Roman" w:cs="Times New Roman"/>
          <w:sz w:val="24"/>
          <w:szCs w:val="24"/>
        </w:rPr>
        <w:t>РЕШЕЊЕ О ИЗМЕНИ</w:t>
      </w:r>
    </w:p>
    <w:p w14:paraId="59E52172" w14:textId="77777777" w:rsidR="00A25605" w:rsidRPr="00997181" w:rsidRDefault="00A25605" w:rsidP="002A7395">
      <w:pPr>
        <w:spacing w:after="0"/>
        <w:jc w:val="center"/>
        <w:rPr>
          <w:rFonts w:ascii="Times New Roman" w:hAnsi="Times New Roman" w:cs="Times New Roman"/>
          <w:sz w:val="24"/>
          <w:szCs w:val="24"/>
          <w:lang w:val="sr-Cyrl-RS"/>
        </w:rPr>
      </w:pPr>
      <w:r w:rsidRPr="00A25605">
        <w:rPr>
          <w:rFonts w:ascii="Times New Roman" w:hAnsi="Times New Roman" w:cs="Times New Roman"/>
          <w:sz w:val="24"/>
          <w:szCs w:val="24"/>
        </w:rPr>
        <w:t>РЕШЕЊА О ГРАЂЕВИНСКОЈ ДОЗВОЛИ</w:t>
      </w:r>
    </w:p>
    <w:p w14:paraId="464101AF" w14:textId="77777777" w:rsidR="007E7DAA" w:rsidRPr="007E7DAA" w:rsidRDefault="007E7DAA" w:rsidP="002A7395">
      <w:pPr>
        <w:spacing w:after="0"/>
        <w:jc w:val="center"/>
        <w:rPr>
          <w:rFonts w:ascii="Times New Roman" w:hAnsi="Times New Roman" w:cs="Times New Roman"/>
          <w:sz w:val="24"/>
          <w:szCs w:val="24"/>
          <w:lang w:val="sr-Cyrl-RS"/>
        </w:rPr>
      </w:pPr>
    </w:p>
    <w:p w14:paraId="46EA664C" w14:textId="1EE473A4" w:rsidR="00A25605" w:rsidRDefault="00E362E5" w:rsidP="00A25605">
      <w:pPr>
        <w:jc w:val="both"/>
        <w:rPr>
          <w:rFonts w:ascii="Times New Roman" w:hAnsi="Times New Roman" w:cs="Times New Roman"/>
          <w:sz w:val="24"/>
          <w:szCs w:val="24"/>
          <w:lang w:val="sr-Cyrl-RS"/>
        </w:rPr>
      </w:pPr>
      <w:r>
        <w:rPr>
          <w:rFonts w:ascii="Times New Roman" w:hAnsi="Times New Roman" w:cs="Times New Roman"/>
          <w:sz w:val="24"/>
          <w:szCs w:val="24"/>
        </w:rPr>
        <w:t xml:space="preserve">МЕЊА СЕ </w:t>
      </w:r>
      <w:proofErr w:type="spellStart"/>
      <w:r>
        <w:rPr>
          <w:rFonts w:ascii="Times New Roman" w:hAnsi="Times New Roman" w:cs="Times New Roman"/>
          <w:sz w:val="24"/>
          <w:szCs w:val="24"/>
        </w:rPr>
        <w:t>диспозитив</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правноснажног</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решења</w:t>
      </w:r>
      <w:proofErr w:type="spellEnd"/>
      <w:r w:rsidR="00A25605" w:rsidRPr="00A25605">
        <w:rPr>
          <w:rFonts w:ascii="Times New Roman" w:hAnsi="Times New Roman" w:cs="Times New Roman"/>
          <w:sz w:val="24"/>
          <w:szCs w:val="24"/>
        </w:rPr>
        <w:t xml:space="preserve"> о </w:t>
      </w:r>
      <w:proofErr w:type="spellStart"/>
      <w:r w:rsidR="00A25605" w:rsidRPr="00A25605">
        <w:rPr>
          <w:rFonts w:ascii="Times New Roman" w:hAnsi="Times New Roman" w:cs="Times New Roman"/>
          <w:sz w:val="24"/>
          <w:szCs w:val="24"/>
        </w:rPr>
        <w:t>грађевинској</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дозволи</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број</w:t>
      </w:r>
      <w:proofErr w:type="spellEnd"/>
      <w:r w:rsidR="00A25605" w:rsidRPr="00A25605">
        <w:rPr>
          <w:rFonts w:ascii="Times New Roman" w:hAnsi="Times New Roman" w:cs="Times New Roman"/>
          <w:sz w:val="24"/>
          <w:szCs w:val="24"/>
        </w:rPr>
        <w:t xml:space="preserve"> ROP-MED</w:t>
      </w:r>
      <w:r w:rsidR="00003BF7">
        <w:rPr>
          <w:rFonts w:ascii="Times New Roman" w:hAnsi="Times New Roman" w:cs="Times New Roman"/>
          <w:sz w:val="24"/>
          <w:szCs w:val="24"/>
          <w:lang w:val="sr-Cyrl-RS"/>
        </w:rPr>
        <w:t>-15</w:t>
      </w:r>
      <w:r w:rsidR="0028035E">
        <w:rPr>
          <w:rFonts w:ascii="Times New Roman" w:hAnsi="Times New Roman" w:cs="Times New Roman"/>
          <w:sz w:val="24"/>
          <w:szCs w:val="24"/>
          <w:lang w:val="sr-Cyrl-RS"/>
        </w:rPr>
        <w:t>48</w:t>
      </w:r>
      <w:r w:rsidR="00003BF7">
        <w:rPr>
          <w:rFonts w:ascii="Times New Roman" w:hAnsi="Times New Roman" w:cs="Times New Roman"/>
          <w:sz w:val="24"/>
          <w:szCs w:val="24"/>
        </w:rPr>
        <w:t>-CPI-</w:t>
      </w:r>
      <w:r w:rsidR="0028035E">
        <w:rPr>
          <w:rFonts w:ascii="Times New Roman" w:hAnsi="Times New Roman" w:cs="Times New Roman"/>
          <w:sz w:val="24"/>
          <w:szCs w:val="24"/>
          <w:lang w:val="sr-Cyrl-RS"/>
        </w:rPr>
        <w:t>5</w:t>
      </w:r>
      <w:r w:rsidR="00003BF7">
        <w:rPr>
          <w:rFonts w:ascii="Times New Roman" w:hAnsi="Times New Roman" w:cs="Times New Roman"/>
          <w:sz w:val="24"/>
          <w:szCs w:val="24"/>
        </w:rPr>
        <w:t>/202</w:t>
      </w:r>
      <w:r w:rsidR="0028035E">
        <w:rPr>
          <w:rFonts w:ascii="Times New Roman" w:hAnsi="Times New Roman" w:cs="Times New Roman"/>
          <w:sz w:val="24"/>
          <w:szCs w:val="24"/>
          <w:lang w:val="sr-Cyrl-RS"/>
        </w:rPr>
        <w:t>2</w:t>
      </w:r>
      <w:r w:rsidR="00003BF7">
        <w:rPr>
          <w:rFonts w:ascii="Times New Roman" w:hAnsi="Times New Roman" w:cs="Times New Roman"/>
          <w:sz w:val="24"/>
          <w:szCs w:val="24"/>
        </w:rPr>
        <w:t xml:space="preserve"> </w:t>
      </w:r>
      <w:proofErr w:type="spellStart"/>
      <w:r w:rsidR="00003BF7">
        <w:rPr>
          <w:rFonts w:ascii="Times New Roman" w:hAnsi="Times New Roman" w:cs="Times New Roman"/>
          <w:sz w:val="24"/>
          <w:szCs w:val="24"/>
        </w:rPr>
        <w:t>заводни</w:t>
      </w:r>
      <w:proofErr w:type="spellEnd"/>
      <w:r w:rsidR="00003BF7">
        <w:rPr>
          <w:rFonts w:ascii="Times New Roman" w:hAnsi="Times New Roman" w:cs="Times New Roman"/>
          <w:sz w:val="24"/>
          <w:szCs w:val="24"/>
        </w:rPr>
        <w:t xml:space="preserve"> </w:t>
      </w:r>
      <w:proofErr w:type="spellStart"/>
      <w:r w:rsidR="00003BF7">
        <w:rPr>
          <w:rFonts w:ascii="Times New Roman" w:hAnsi="Times New Roman" w:cs="Times New Roman"/>
          <w:sz w:val="24"/>
          <w:szCs w:val="24"/>
        </w:rPr>
        <w:t>број</w:t>
      </w:r>
      <w:proofErr w:type="spellEnd"/>
      <w:r w:rsidR="00003BF7">
        <w:rPr>
          <w:rFonts w:ascii="Times New Roman" w:hAnsi="Times New Roman" w:cs="Times New Roman"/>
          <w:sz w:val="24"/>
          <w:szCs w:val="24"/>
        </w:rPr>
        <w:t xml:space="preserve"> 04-2-351-</w:t>
      </w:r>
      <w:r w:rsidR="0028035E">
        <w:rPr>
          <w:rFonts w:ascii="Times New Roman" w:hAnsi="Times New Roman" w:cs="Times New Roman"/>
          <w:sz w:val="24"/>
          <w:szCs w:val="24"/>
          <w:lang w:val="sr-Cyrl-RS"/>
        </w:rPr>
        <w:t>109</w:t>
      </w:r>
      <w:r w:rsidR="00003BF7">
        <w:rPr>
          <w:rFonts w:ascii="Times New Roman" w:hAnsi="Times New Roman" w:cs="Times New Roman"/>
          <w:sz w:val="24"/>
          <w:szCs w:val="24"/>
        </w:rPr>
        <w:t>/202</w:t>
      </w:r>
      <w:r w:rsidR="0028035E">
        <w:rPr>
          <w:rFonts w:ascii="Times New Roman" w:hAnsi="Times New Roman" w:cs="Times New Roman"/>
          <w:sz w:val="24"/>
          <w:szCs w:val="24"/>
          <w:lang w:val="sr-Cyrl-RS"/>
        </w:rPr>
        <w:t>2</w:t>
      </w:r>
      <w:r w:rsidR="00003BF7">
        <w:rPr>
          <w:rFonts w:ascii="Times New Roman" w:hAnsi="Times New Roman" w:cs="Times New Roman"/>
          <w:sz w:val="24"/>
          <w:szCs w:val="24"/>
        </w:rPr>
        <w:t xml:space="preserve"> </w:t>
      </w:r>
      <w:proofErr w:type="spellStart"/>
      <w:r w:rsidR="00003BF7">
        <w:rPr>
          <w:rFonts w:ascii="Times New Roman" w:hAnsi="Times New Roman" w:cs="Times New Roman"/>
          <w:sz w:val="24"/>
          <w:szCs w:val="24"/>
        </w:rPr>
        <w:t>од</w:t>
      </w:r>
      <w:proofErr w:type="spellEnd"/>
      <w:r w:rsidR="00003BF7">
        <w:rPr>
          <w:rFonts w:ascii="Times New Roman" w:hAnsi="Times New Roman" w:cs="Times New Roman"/>
          <w:sz w:val="24"/>
          <w:szCs w:val="24"/>
        </w:rPr>
        <w:t xml:space="preserve"> </w:t>
      </w:r>
      <w:r w:rsidR="0028035E">
        <w:rPr>
          <w:rFonts w:ascii="Times New Roman" w:hAnsi="Times New Roman" w:cs="Times New Roman"/>
          <w:sz w:val="24"/>
          <w:szCs w:val="24"/>
          <w:lang w:val="sr-Cyrl-RS"/>
        </w:rPr>
        <w:t>23. септембра</w:t>
      </w:r>
      <w:r w:rsidR="00003BF7">
        <w:rPr>
          <w:rFonts w:ascii="Times New Roman" w:hAnsi="Times New Roman" w:cs="Times New Roman"/>
          <w:sz w:val="24"/>
          <w:szCs w:val="24"/>
        </w:rPr>
        <w:t xml:space="preserve"> 202</w:t>
      </w:r>
      <w:r w:rsidR="0028035E">
        <w:rPr>
          <w:rFonts w:ascii="Times New Roman" w:hAnsi="Times New Roman" w:cs="Times New Roman"/>
          <w:sz w:val="24"/>
          <w:szCs w:val="24"/>
          <w:lang w:val="sr-Cyrl-RS"/>
        </w:rPr>
        <w:t>2</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године</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којим</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је</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инвеститору</w:t>
      </w:r>
      <w:proofErr w:type="spellEnd"/>
      <w:r w:rsidR="00A25605" w:rsidRPr="00A25605">
        <w:rPr>
          <w:rFonts w:ascii="Times New Roman" w:hAnsi="Times New Roman" w:cs="Times New Roman"/>
          <w:sz w:val="24"/>
          <w:szCs w:val="24"/>
        </w:rPr>
        <w:t xml:space="preserve"> </w:t>
      </w:r>
      <w:r w:rsidR="0028035E">
        <w:rPr>
          <w:rFonts w:ascii="Times New Roman" w:hAnsi="Times New Roman" w:cs="Times New Roman"/>
          <w:sz w:val="24"/>
          <w:szCs w:val="24"/>
          <w:lang w:val="sr-Cyrl-RS"/>
        </w:rPr>
        <w:t>Ризи (Исљам) Фератију</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из</w:t>
      </w:r>
      <w:proofErr w:type="spellEnd"/>
      <w:r w:rsidR="00A25605" w:rsidRPr="00A25605">
        <w:rPr>
          <w:rFonts w:ascii="Times New Roman" w:hAnsi="Times New Roman" w:cs="Times New Roman"/>
          <w:sz w:val="24"/>
          <w:szCs w:val="24"/>
        </w:rPr>
        <w:t xml:space="preserve"> </w:t>
      </w:r>
      <w:r w:rsidR="005014C3">
        <w:rPr>
          <w:rFonts w:ascii="Times New Roman" w:hAnsi="Times New Roman" w:cs="Times New Roman"/>
          <w:sz w:val="24"/>
          <w:szCs w:val="24"/>
          <w:lang w:val="sr-Cyrl-RS"/>
        </w:rPr>
        <w:t>Тупала</w:t>
      </w:r>
      <w:r w:rsidR="00003BF7">
        <w:rPr>
          <w:rFonts w:ascii="Times New Roman" w:hAnsi="Times New Roman" w:cs="Times New Roman"/>
          <w:sz w:val="24"/>
          <w:szCs w:val="24"/>
          <w:lang w:val="sr-Cyrl-RS"/>
        </w:rPr>
        <w:t>, општина Медвеђа</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са</w:t>
      </w:r>
      <w:proofErr w:type="spellEnd"/>
      <w:r w:rsidR="00A25605" w:rsidRPr="00A25605">
        <w:rPr>
          <w:rFonts w:ascii="Times New Roman" w:hAnsi="Times New Roman" w:cs="Times New Roman"/>
          <w:sz w:val="24"/>
          <w:szCs w:val="24"/>
        </w:rPr>
        <w:t xml:space="preserve"> ЈМБГ</w:t>
      </w:r>
      <w:r w:rsidR="00003BF7">
        <w:rPr>
          <w:rFonts w:ascii="Times New Roman" w:hAnsi="Times New Roman" w:cs="Times New Roman"/>
          <w:sz w:val="24"/>
          <w:szCs w:val="24"/>
          <w:lang w:val="sr-Cyrl-RS"/>
        </w:rPr>
        <w:t xml:space="preserve"> </w:t>
      </w:r>
      <w:r w:rsidR="00422E55">
        <w:rPr>
          <w:rFonts w:ascii="Times New Roman" w:hAnsi="Times New Roman" w:cs="Times New Roman"/>
          <w:sz w:val="24"/>
          <w:szCs w:val="24"/>
          <w:lang w:val="sr-Cyrl-RS"/>
        </w:rPr>
        <w:t>1506942741418</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одобрен</w:t>
      </w:r>
      <w:proofErr w:type="spellEnd"/>
      <w:r w:rsidR="0028035E">
        <w:rPr>
          <w:rFonts w:ascii="Times New Roman" w:hAnsi="Times New Roman" w:cs="Times New Roman"/>
          <w:sz w:val="24"/>
          <w:szCs w:val="24"/>
          <w:lang w:val="sr-Cyrl-RS"/>
        </w:rPr>
        <w:t>о извођење радова реконструкције и доградње</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породично-стамбеног</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објекта</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на</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кат</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пар</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бр</w:t>
      </w:r>
      <w:proofErr w:type="spellEnd"/>
      <w:r w:rsidR="00A25605" w:rsidRPr="00A25605">
        <w:rPr>
          <w:rFonts w:ascii="Times New Roman" w:hAnsi="Times New Roman" w:cs="Times New Roman"/>
          <w:sz w:val="24"/>
          <w:szCs w:val="24"/>
        </w:rPr>
        <w:t xml:space="preserve">. </w:t>
      </w:r>
      <w:r w:rsidR="0028035E">
        <w:rPr>
          <w:rFonts w:ascii="Times New Roman" w:hAnsi="Times New Roman" w:cs="Times New Roman"/>
          <w:sz w:val="24"/>
          <w:szCs w:val="24"/>
          <w:lang w:val="sr-Cyrl-RS"/>
        </w:rPr>
        <w:t>2069</w:t>
      </w:r>
      <w:r w:rsidR="00003BF7">
        <w:rPr>
          <w:rFonts w:ascii="Times New Roman" w:hAnsi="Times New Roman" w:cs="Times New Roman"/>
          <w:sz w:val="24"/>
          <w:szCs w:val="24"/>
          <w:lang w:val="sr-Cyrl-RS"/>
        </w:rPr>
        <w:t xml:space="preserve"> у КО </w:t>
      </w:r>
      <w:r w:rsidR="0028035E">
        <w:rPr>
          <w:rFonts w:ascii="Times New Roman" w:hAnsi="Times New Roman" w:cs="Times New Roman"/>
          <w:sz w:val="24"/>
          <w:szCs w:val="24"/>
          <w:lang w:val="sr-Cyrl-RS"/>
        </w:rPr>
        <w:t>Тупале</w:t>
      </w:r>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општина</w:t>
      </w:r>
      <w:proofErr w:type="spellEnd"/>
      <w:r w:rsidR="00A25605" w:rsidRPr="00A25605">
        <w:rPr>
          <w:rFonts w:ascii="Times New Roman" w:hAnsi="Times New Roman" w:cs="Times New Roman"/>
          <w:sz w:val="24"/>
          <w:szCs w:val="24"/>
        </w:rPr>
        <w:t xml:space="preserve"> </w:t>
      </w:r>
      <w:proofErr w:type="spellStart"/>
      <w:r w:rsidR="00A25605" w:rsidRPr="00A25605">
        <w:rPr>
          <w:rFonts w:ascii="Times New Roman" w:hAnsi="Times New Roman" w:cs="Times New Roman"/>
          <w:sz w:val="24"/>
          <w:szCs w:val="24"/>
        </w:rPr>
        <w:t>Медвеђа</w:t>
      </w:r>
      <w:proofErr w:type="spellEnd"/>
      <w:r w:rsidR="00A25605" w:rsidRPr="00A25605">
        <w:rPr>
          <w:rFonts w:ascii="Times New Roman" w:hAnsi="Times New Roman" w:cs="Times New Roman"/>
          <w:sz w:val="24"/>
          <w:szCs w:val="24"/>
        </w:rPr>
        <w:t xml:space="preserve">. </w:t>
      </w:r>
    </w:p>
    <w:p w14:paraId="148E5982" w14:textId="09F17044" w:rsidR="005300A6" w:rsidRDefault="0002472C" w:rsidP="00A25605">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Измена грађевинске дозволе врши се због</w:t>
      </w:r>
      <w:r w:rsidR="004447C0">
        <w:rPr>
          <w:rFonts w:ascii="Times New Roman" w:hAnsi="Times New Roman" w:cs="Times New Roman"/>
          <w:sz w:val="24"/>
          <w:szCs w:val="24"/>
          <w:lang w:val="sr-Cyrl-RS"/>
        </w:rPr>
        <w:t xml:space="preserve"> промене инвеститора и то на основу правоснажног </w:t>
      </w:r>
      <w:r w:rsidR="0061186A">
        <w:rPr>
          <w:rFonts w:ascii="Times New Roman" w:hAnsi="Times New Roman" w:cs="Times New Roman"/>
          <w:sz w:val="24"/>
          <w:szCs w:val="24"/>
          <w:lang w:val="sr-Cyrl-RS"/>
        </w:rPr>
        <w:t>Р</w:t>
      </w:r>
      <w:r w:rsidR="004447C0">
        <w:rPr>
          <w:rFonts w:ascii="Times New Roman" w:hAnsi="Times New Roman" w:cs="Times New Roman"/>
          <w:sz w:val="24"/>
          <w:szCs w:val="24"/>
          <w:lang w:val="sr-Cyrl-RS"/>
        </w:rPr>
        <w:t xml:space="preserve">ешења о наслеђивању </w:t>
      </w:r>
      <w:r w:rsidR="0061186A">
        <w:rPr>
          <w:rFonts w:ascii="Times New Roman" w:hAnsi="Times New Roman" w:cs="Times New Roman"/>
          <w:sz w:val="24"/>
          <w:szCs w:val="24"/>
          <w:lang w:val="sr-Cyrl-RS"/>
        </w:rPr>
        <w:t>број УПП:760-2024 Веза:О.456/24, оверено код Јавног бележника у Лебану, правоснажно од дана: 25.11.2024. године, којим се утврђује да је наследник Рамадан (Риза) Ферати из Сијаринске бање, ЈМБГ:2002969741431, син оставиоца Ризе (Исљам) Фератија из Тупала,  ЈМБГ:1506942741418</w:t>
      </w:r>
      <w:r w:rsidR="005014C3">
        <w:rPr>
          <w:rFonts w:ascii="Times New Roman" w:hAnsi="Times New Roman" w:cs="Times New Roman"/>
          <w:sz w:val="24"/>
          <w:szCs w:val="24"/>
          <w:lang w:val="sr-Cyrl-RS"/>
        </w:rPr>
        <w:t>, којем је издата грађевинска дозвола за коју је поднет захтев за измену</w:t>
      </w:r>
      <w:r w:rsidR="007E336D">
        <w:rPr>
          <w:rFonts w:ascii="Times New Roman" w:hAnsi="Times New Roman" w:cs="Times New Roman"/>
          <w:sz w:val="24"/>
          <w:szCs w:val="24"/>
          <w:lang w:val="sr-Cyrl-RS"/>
        </w:rPr>
        <w:t>.</w:t>
      </w:r>
    </w:p>
    <w:p w14:paraId="5A70F7F5" w14:textId="20F65648" w:rsidR="00467404" w:rsidRPr="00072B2A" w:rsidRDefault="00467404" w:rsidP="00567EA5">
      <w:pPr>
        <w:jc w:val="both"/>
        <w:rPr>
          <w:rFonts w:ascii="Times New Roman" w:hAnsi="Times New Roman" w:cs="Times New Roman"/>
          <w:sz w:val="24"/>
          <w:szCs w:val="24"/>
          <w:lang w:val="sr-Cyrl-RS"/>
        </w:rPr>
      </w:pPr>
      <w:r w:rsidRPr="00072B2A">
        <w:rPr>
          <w:rFonts w:ascii="Times New Roman" w:hAnsi="Times New Roman" w:cs="Times New Roman"/>
          <w:sz w:val="24"/>
          <w:szCs w:val="24"/>
          <w:lang w:val="sr-Cyrl-RS"/>
        </w:rPr>
        <w:t>Надлежни орган констатује да је у складу са чланом</w:t>
      </w:r>
      <w:r w:rsidR="00315599" w:rsidRPr="00072B2A">
        <w:rPr>
          <w:rFonts w:ascii="Times New Roman" w:hAnsi="Times New Roman" w:cs="Times New Roman"/>
          <w:sz w:val="24"/>
          <w:szCs w:val="24"/>
          <w:lang w:val="sr-Cyrl-RS"/>
        </w:rPr>
        <w:t xml:space="preserve">  бр. 25. став 2. Правилника о поступку спровођења обједињене процедуре електронским путем</w:t>
      </w:r>
      <w:r w:rsidR="007E336D" w:rsidRPr="00072B2A">
        <w:rPr>
          <w:rFonts w:ascii="Times New Roman" w:hAnsi="Times New Roman" w:cs="Times New Roman"/>
          <w:sz w:val="24"/>
          <w:szCs w:val="24"/>
          <w:lang w:val="sr-Cyrl-RS"/>
        </w:rPr>
        <w:t xml:space="preserve">, </w:t>
      </w:r>
      <w:r w:rsidRPr="00072B2A">
        <w:rPr>
          <w:rFonts w:ascii="Times New Roman" w:hAnsi="Times New Roman" w:cs="Times New Roman"/>
          <w:sz w:val="24"/>
          <w:szCs w:val="24"/>
          <w:lang w:val="sr-Cyrl-RS"/>
        </w:rPr>
        <w:t xml:space="preserve">дошло до </w:t>
      </w:r>
      <w:r w:rsidRPr="00072B2A">
        <w:rPr>
          <w:rFonts w:ascii="Times New Roman" w:hAnsi="Times New Roman" w:cs="Times New Roman"/>
          <w:sz w:val="24"/>
          <w:szCs w:val="24"/>
          <w:lang w:val="sr-Cyrl-RS"/>
        </w:rPr>
        <w:lastRenderedPageBreak/>
        <w:t>прекорачења рока</w:t>
      </w:r>
      <w:r w:rsidR="00315599" w:rsidRPr="00072B2A">
        <w:rPr>
          <w:rFonts w:ascii="Times New Roman" w:hAnsi="Times New Roman" w:cs="Times New Roman"/>
          <w:sz w:val="24"/>
          <w:szCs w:val="24"/>
          <w:lang w:val="sr-Cyrl-RS"/>
        </w:rPr>
        <w:t xml:space="preserve">, </w:t>
      </w:r>
      <w:r w:rsidRPr="00072B2A">
        <w:rPr>
          <w:rFonts w:ascii="Times New Roman" w:hAnsi="Times New Roman" w:cs="Times New Roman"/>
          <w:sz w:val="24"/>
          <w:szCs w:val="24"/>
          <w:lang w:val="sr-Cyrl-RS"/>
        </w:rPr>
        <w:t>односно да је прошао рок од 30 дана од дана настанка промене</w:t>
      </w:r>
      <w:r w:rsidR="00315599" w:rsidRPr="00072B2A">
        <w:rPr>
          <w:rFonts w:ascii="Times New Roman" w:hAnsi="Times New Roman" w:cs="Times New Roman"/>
          <w:sz w:val="24"/>
          <w:szCs w:val="24"/>
          <w:lang w:val="sr-Cyrl-RS"/>
        </w:rPr>
        <w:t xml:space="preserve"> до подношења захтева за измену грађевинске дозволе</w:t>
      </w:r>
      <w:r w:rsidRPr="00072B2A">
        <w:rPr>
          <w:rFonts w:ascii="Times New Roman" w:hAnsi="Times New Roman" w:cs="Times New Roman"/>
          <w:sz w:val="24"/>
          <w:szCs w:val="24"/>
          <w:lang w:val="sr-Cyrl-RS"/>
        </w:rPr>
        <w:t>.</w:t>
      </w:r>
    </w:p>
    <w:p w14:paraId="7A8DC874" w14:textId="61F92942" w:rsidR="00A23364" w:rsidRPr="00A23364" w:rsidRDefault="00A23364" w:rsidP="00567EA5">
      <w:pPr>
        <w:jc w:val="both"/>
        <w:rPr>
          <w:rFonts w:ascii="Times New Roman" w:hAnsi="Times New Roman" w:cs="Times New Roman"/>
          <w:sz w:val="24"/>
          <w:szCs w:val="24"/>
          <w:lang w:val="sr-Cyrl-RS"/>
        </w:rPr>
      </w:pPr>
      <w:r w:rsidRPr="00A23364">
        <w:rPr>
          <w:rFonts w:ascii="Times New Roman" w:hAnsi="Times New Roman" w:cs="Times New Roman"/>
          <w:sz w:val="24"/>
          <w:szCs w:val="24"/>
          <w:lang w:val="sr-Cyrl-RS"/>
        </w:rPr>
        <w:t xml:space="preserve">У осталим деловима, правоснажно решење број </w:t>
      </w:r>
      <w:r w:rsidRPr="00A23364">
        <w:rPr>
          <w:rFonts w:ascii="Times New Roman" w:hAnsi="Times New Roman" w:cs="Times New Roman"/>
          <w:sz w:val="24"/>
          <w:szCs w:val="24"/>
          <w:lang w:val="sr-Latn-RS"/>
        </w:rPr>
        <w:t xml:space="preserve">ROP-MED-1548-CPI-5/2022 </w:t>
      </w:r>
      <w:r w:rsidRPr="00A23364">
        <w:rPr>
          <w:rFonts w:ascii="Times New Roman" w:hAnsi="Times New Roman" w:cs="Times New Roman"/>
          <w:sz w:val="24"/>
          <w:szCs w:val="24"/>
          <w:lang w:val="sr-Cyrl-RS"/>
        </w:rPr>
        <w:t>заводни број</w:t>
      </w:r>
      <w:r w:rsidRPr="00A23364">
        <w:rPr>
          <w:rFonts w:ascii="Times New Roman" w:hAnsi="Times New Roman" w:cs="Times New Roman"/>
          <w:sz w:val="24"/>
          <w:szCs w:val="24"/>
          <w:lang w:val="sr-Latn-RS"/>
        </w:rPr>
        <w:t xml:space="preserve"> 04-2-351-109/2022 </w:t>
      </w:r>
      <w:r w:rsidR="007E336D">
        <w:rPr>
          <w:rFonts w:ascii="Times New Roman" w:hAnsi="Times New Roman" w:cs="Times New Roman"/>
          <w:sz w:val="24"/>
          <w:szCs w:val="24"/>
          <w:lang w:val="sr-Cyrl-RS"/>
        </w:rPr>
        <w:t xml:space="preserve">од </w:t>
      </w:r>
      <w:r w:rsidRPr="00A23364">
        <w:rPr>
          <w:rFonts w:ascii="Times New Roman" w:hAnsi="Times New Roman" w:cs="Times New Roman"/>
          <w:sz w:val="24"/>
          <w:szCs w:val="24"/>
          <w:lang w:val="sr-Latn-RS"/>
        </w:rPr>
        <w:t xml:space="preserve"> 23.09.2022. </w:t>
      </w:r>
      <w:r w:rsidRPr="00A23364">
        <w:rPr>
          <w:rFonts w:ascii="Times New Roman" w:hAnsi="Times New Roman" w:cs="Times New Roman"/>
          <w:sz w:val="24"/>
          <w:szCs w:val="24"/>
          <w:lang w:val="sr-Cyrl-RS"/>
        </w:rPr>
        <w:t>год.</w:t>
      </w:r>
      <w:r w:rsidR="007E336D">
        <w:rPr>
          <w:rFonts w:ascii="Times New Roman" w:hAnsi="Times New Roman" w:cs="Times New Roman"/>
          <w:sz w:val="24"/>
          <w:szCs w:val="24"/>
          <w:lang w:val="sr-Cyrl-RS"/>
        </w:rPr>
        <w:t>,</w:t>
      </w:r>
      <w:r w:rsidRPr="00A23364">
        <w:rPr>
          <w:rFonts w:ascii="Times New Roman" w:hAnsi="Times New Roman" w:cs="Times New Roman"/>
          <w:sz w:val="24"/>
          <w:szCs w:val="24"/>
          <w:lang w:val="sr-Cyrl-RS"/>
        </w:rPr>
        <w:t xml:space="preserve"> остаје непромењено и даље производи правно дејство.</w:t>
      </w:r>
    </w:p>
    <w:p w14:paraId="531296C4" w14:textId="77777777" w:rsidR="00E362E5" w:rsidRDefault="00EB5960" w:rsidP="00567EA5">
      <w:pPr>
        <w:spacing w:after="0"/>
        <w:jc w:val="both"/>
        <w:rPr>
          <w:rFonts w:ascii="Times New Roman" w:hAnsi="Times New Roman" w:cs="Times New Roman"/>
          <w:sz w:val="24"/>
          <w:szCs w:val="24"/>
          <w:lang w:val="sr-Cyrl-RS"/>
        </w:rPr>
      </w:pPr>
      <w:r w:rsidRPr="00AC06C7">
        <w:rPr>
          <w:rFonts w:ascii="Times New Roman" w:hAnsi="Times New Roman" w:cs="Times New Roman"/>
          <w:sz w:val="24"/>
          <w:szCs w:val="24"/>
          <w:lang w:val="sr-Cyrl-RS"/>
        </w:rPr>
        <w:t>Т</w:t>
      </w:r>
      <w:r w:rsidR="00E362E5" w:rsidRPr="00AC06C7">
        <w:rPr>
          <w:rFonts w:ascii="Times New Roman" w:hAnsi="Times New Roman" w:cs="Times New Roman"/>
          <w:sz w:val="24"/>
          <w:szCs w:val="24"/>
          <w:lang w:val="sr-Cyrl-RS"/>
        </w:rPr>
        <w:t xml:space="preserve">ако да сада </w:t>
      </w:r>
      <w:r w:rsidR="00480023" w:rsidRPr="00AC06C7">
        <w:rPr>
          <w:rFonts w:ascii="Times New Roman" w:hAnsi="Times New Roman" w:cs="Times New Roman"/>
          <w:sz w:val="24"/>
          <w:szCs w:val="24"/>
          <w:lang w:val="sr-Cyrl-RS"/>
        </w:rPr>
        <w:t xml:space="preserve">грађевинска дозвола </w:t>
      </w:r>
      <w:r w:rsidR="00E362E5" w:rsidRPr="00AC06C7">
        <w:rPr>
          <w:rFonts w:ascii="Times New Roman" w:hAnsi="Times New Roman" w:cs="Times New Roman"/>
          <w:sz w:val="24"/>
          <w:szCs w:val="24"/>
          <w:lang w:val="sr-Cyrl-RS"/>
        </w:rPr>
        <w:t>гласи:</w:t>
      </w:r>
    </w:p>
    <w:p w14:paraId="1038BA89" w14:textId="77777777" w:rsidR="006F5F13" w:rsidRDefault="006F5F13" w:rsidP="00567EA5">
      <w:pPr>
        <w:spacing w:after="0"/>
        <w:jc w:val="both"/>
        <w:rPr>
          <w:rFonts w:ascii="Times New Roman" w:hAnsi="Times New Roman" w:cs="Times New Roman"/>
          <w:sz w:val="24"/>
          <w:szCs w:val="24"/>
          <w:lang w:val="sr-Latn-RS"/>
        </w:rPr>
      </w:pPr>
    </w:p>
    <w:p w14:paraId="6EAA1F2A" w14:textId="404B5D21" w:rsidR="006F5F13" w:rsidRDefault="006F5F13"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6F5F13">
        <w:rPr>
          <w:rFonts w:ascii="Times New Roman" w:eastAsia="Times New Roman" w:hAnsi="Times New Roman" w:cs="Times New Roman"/>
          <w:sz w:val="24"/>
          <w:szCs w:val="24"/>
          <w:lang w:val="sr-Latn-RS" w:eastAsia="sr-Latn-RS"/>
        </w:rPr>
        <w:t>ИЗДАЈЕ СЕ инвеститору Р</w:t>
      </w:r>
      <w:r w:rsidR="00467404">
        <w:rPr>
          <w:rFonts w:ascii="Times New Roman" w:eastAsia="Times New Roman" w:hAnsi="Times New Roman" w:cs="Times New Roman"/>
          <w:sz w:val="24"/>
          <w:szCs w:val="24"/>
          <w:lang w:val="sr-Cyrl-RS" w:eastAsia="sr-Latn-RS"/>
        </w:rPr>
        <w:t>амадан (Риза</w:t>
      </w:r>
      <w:r w:rsidR="00F82176">
        <w:rPr>
          <w:rFonts w:ascii="Times New Roman" w:eastAsia="Times New Roman" w:hAnsi="Times New Roman" w:cs="Times New Roman"/>
          <w:sz w:val="24"/>
          <w:szCs w:val="24"/>
          <w:lang w:val="sr-Cyrl-RS" w:eastAsia="sr-Latn-RS"/>
        </w:rPr>
        <w:t>х</w:t>
      </w:r>
      <w:r w:rsidR="00467404">
        <w:rPr>
          <w:rFonts w:ascii="Times New Roman" w:eastAsia="Times New Roman" w:hAnsi="Times New Roman" w:cs="Times New Roman"/>
          <w:sz w:val="24"/>
          <w:szCs w:val="24"/>
          <w:lang w:val="sr-Cyrl-RS" w:eastAsia="sr-Latn-RS"/>
        </w:rPr>
        <w:t xml:space="preserve">) Ферати </w:t>
      </w:r>
      <w:r w:rsidRPr="006F5F13">
        <w:rPr>
          <w:rFonts w:ascii="Times New Roman" w:eastAsia="Times New Roman" w:hAnsi="Times New Roman" w:cs="Times New Roman"/>
          <w:sz w:val="24"/>
          <w:szCs w:val="24"/>
          <w:lang w:val="sr-Latn-RS" w:eastAsia="sr-Latn-RS"/>
        </w:rPr>
        <w:t xml:space="preserve"> из </w:t>
      </w:r>
      <w:r w:rsidR="00467404">
        <w:rPr>
          <w:rFonts w:ascii="Times New Roman" w:eastAsia="Times New Roman" w:hAnsi="Times New Roman" w:cs="Times New Roman"/>
          <w:sz w:val="24"/>
          <w:szCs w:val="24"/>
          <w:lang w:val="sr-Cyrl-RS" w:eastAsia="sr-Latn-RS"/>
        </w:rPr>
        <w:t>Сијаринске бање (нема улице)</w:t>
      </w:r>
      <w:r w:rsidRPr="006F5F13">
        <w:rPr>
          <w:rFonts w:ascii="Times New Roman" w:eastAsia="Times New Roman" w:hAnsi="Times New Roman" w:cs="Times New Roman"/>
          <w:sz w:val="24"/>
          <w:szCs w:val="24"/>
          <w:lang w:val="sr-Latn-RS" w:eastAsia="sr-Latn-RS"/>
        </w:rPr>
        <w:t xml:space="preserve">, </w:t>
      </w:r>
      <w:r w:rsidR="007E336D">
        <w:rPr>
          <w:rFonts w:ascii="Times New Roman" w:eastAsia="Times New Roman" w:hAnsi="Times New Roman" w:cs="Times New Roman"/>
          <w:sz w:val="24"/>
          <w:szCs w:val="24"/>
          <w:lang w:val="sr-Cyrl-RS" w:eastAsia="sr-Latn-RS"/>
        </w:rPr>
        <w:t xml:space="preserve">општина </w:t>
      </w:r>
      <w:r w:rsidRPr="006F5F13">
        <w:rPr>
          <w:rFonts w:ascii="Times New Roman" w:eastAsia="Times New Roman" w:hAnsi="Times New Roman" w:cs="Times New Roman"/>
          <w:sz w:val="24"/>
          <w:szCs w:val="24"/>
          <w:lang w:val="sr-Latn-RS" w:eastAsia="sr-Latn-RS"/>
        </w:rPr>
        <w:t>Медвеђа, са ЈМБГ</w:t>
      </w:r>
      <w:r w:rsidR="00467404">
        <w:rPr>
          <w:rFonts w:ascii="Times New Roman" w:eastAsia="Times New Roman" w:hAnsi="Times New Roman" w:cs="Times New Roman"/>
          <w:sz w:val="24"/>
          <w:szCs w:val="24"/>
          <w:lang w:val="sr-Cyrl-RS" w:eastAsia="sr-Latn-RS"/>
        </w:rPr>
        <w:t xml:space="preserve"> 2002969741431</w:t>
      </w:r>
      <w:r w:rsidRPr="006F5F13">
        <w:rPr>
          <w:rFonts w:ascii="Times New Roman" w:eastAsia="Times New Roman" w:hAnsi="Times New Roman" w:cs="Times New Roman"/>
          <w:sz w:val="24"/>
          <w:szCs w:val="24"/>
          <w:lang w:val="sr-Latn-RS" w:eastAsia="sr-Latn-RS"/>
        </w:rPr>
        <w:t>, грађевинска дозвола за извођење радова реконструкције и доградње породично-стамбеног објекта означеног бројем 1 на кат. пар. бр. 2069 у КО Тупале, општина Медвеђа. Објекат на којем се планира извођење радова је у евиденцији катастра непокретности уписан као породично стамбена зграда сходно начину коришћења, површине у основи 37 м², са правним статусом објекта изграђеног пре доношења прописа о изградњи</w:t>
      </w:r>
      <w:r>
        <w:rPr>
          <w:rFonts w:ascii="Times New Roman" w:eastAsia="Times New Roman" w:hAnsi="Times New Roman" w:cs="Times New Roman"/>
          <w:sz w:val="24"/>
          <w:szCs w:val="24"/>
          <w:lang w:val="sr-Cyrl-RS" w:eastAsia="sr-Latn-RS"/>
        </w:rPr>
        <w:t xml:space="preserve"> </w:t>
      </w:r>
      <w:r w:rsidRPr="006F5F13">
        <w:rPr>
          <w:rFonts w:ascii="Times New Roman" w:eastAsia="Times New Roman" w:hAnsi="Times New Roman" w:cs="Times New Roman"/>
          <w:sz w:val="24"/>
          <w:szCs w:val="24"/>
          <w:lang w:val="sr-Latn-RS" w:eastAsia="sr-Latn-RS"/>
        </w:rPr>
        <w:t>објеката, у Гостиварској улици са одређеним кућним бројем 38.</w:t>
      </w:r>
    </w:p>
    <w:p w14:paraId="67D411BF" w14:textId="77777777" w:rsidR="00467404" w:rsidRPr="006F5F13" w:rsidRDefault="00467404"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22E6AD00" w14:textId="77777777" w:rsidR="00467404" w:rsidRPr="00467404" w:rsidRDefault="00467404"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467404">
        <w:rPr>
          <w:rFonts w:ascii="Times New Roman" w:eastAsia="Times New Roman" w:hAnsi="Times New Roman" w:cs="Times New Roman"/>
          <w:sz w:val="24"/>
          <w:szCs w:val="24"/>
          <w:lang w:val="sr-Latn-RS" w:eastAsia="sr-Latn-RS"/>
        </w:rPr>
        <w:t>Објекат је „А" категорије класификациог броја 111011 (издвојена кућа за становање породична кућа), са следећим карактеристикама након завршетка планираних радова: спратности Пр+Пк, укупне бруто развијене грађевинске површине 142,10 м² (приземље 69,61 м² и поткровље 72,49 м²), укупне нето (корисне) површине 121,01 м² (приземље 57,96 м² и поткровље 63,05 м²) и висине слемена 5,23 м. Габарит и положај дограђеног дела објекта на парцели у складу са графичким приказом пројектно-техничке документације. Површина кат. пар. бр. 2069 у КО Тупале, општина Медвеђа износи 1.099 м².</w:t>
      </w:r>
    </w:p>
    <w:p w14:paraId="0FB7D23E" w14:textId="77777777" w:rsidR="005C0520" w:rsidRDefault="005C0520" w:rsidP="00567EA5">
      <w:pPr>
        <w:spacing w:after="0"/>
        <w:jc w:val="both"/>
        <w:rPr>
          <w:rFonts w:ascii="Times New Roman" w:hAnsi="Times New Roman" w:cs="Times New Roman"/>
          <w:sz w:val="24"/>
          <w:szCs w:val="24"/>
          <w:lang w:val="sr-Cyrl-RS"/>
        </w:rPr>
      </w:pPr>
    </w:p>
    <w:p w14:paraId="72D8FF22" w14:textId="77777777" w:rsidR="00467404" w:rsidRPr="00467404" w:rsidRDefault="00467404"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467404">
        <w:rPr>
          <w:rFonts w:ascii="Times New Roman" w:eastAsia="Times New Roman" w:hAnsi="Times New Roman" w:cs="Times New Roman"/>
          <w:sz w:val="24"/>
          <w:szCs w:val="24"/>
          <w:lang w:val="sr-Latn-RS" w:eastAsia="sr-Latn-RS"/>
        </w:rPr>
        <w:t>Саставни део овог решења су:</w:t>
      </w:r>
    </w:p>
    <w:p w14:paraId="760BAC1E" w14:textId="77777777" w:rsidR="00467404" w:rsidRDefault="00467404" w:rsidP="00567EA5">
      <w:pPr>
        <w:spacing w:after="0"/>
        <w:jc w:val="both"/>
        <w:rPr>
          <w:rFonts w:ascii="Times New Roman" w:hAnsi="Times New Roman" w:cs="Times New Roman"/>
          <w:sz w:val="24"/>
          <w:szCs w:val="24"/>
          <w:lang w:val="sr-Cyrl-RS"/>
        </w:rPr>
      </w:pPr>
    </w:p>
    <w:p w14:paraId="5DD1C912" w14:textId="0038B9D9" w:rsidR="00467404" w:rsidRPr="00FD5DAD" w:rsidRDefault="00467404" w:rsidP="00567EA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FD5DAD">
        <w:rPr>
          <w:rFonts w:ascii="Times New Roman" w:eastAsia="Times New Roman" w:hAnsi="Times New Roman" w:cs="Times New Roman"/>
          <w:sz w:val="24"/>
          <w:szCs w:val="24"/>
          <w:lang w:val="sr-Latn-RS" w:eastAsia="sr-Latn-RS"/>
        </w:rPr>
        <w:t xml:space="preserve">Локацијски услови број ROP-MED-1548-LOCH-3/2022, заводни број 04-2-351-28/2022 од 1.4.2022. године, </w:t>
      </w:r>
      <w:r w:rsidR="00833764">
        <w:rPr>
          <w:rFonts w:ascii="Times New Roman" w:eastAsia="Times New Roman" w:hAnsi="Times New Roman" w:cs="Times New Roman"/>
          <w:sz w:val="24"/>
          <w:szCs w:val="24"/>
          <w:lang w:val="sr-Cyrl-RS" w:eastAsia="sr-Latn-RS"/>
        </w:rPr>
        <w:t xml:space="preserve">које је </w:t>
      </w:r>
      <w:r w:rsidRPr="00FD5DAD">
        <w:rPr>
          <w:rFonts w:ascii="Times New Roman" w:eastAsia="Times New Roman" w:hAnsi="Times New Roman" w:cs="Times New Roman"/>
          <w:sz w:val="24"/>
          <w:szCs w:val="24"/>
          <w:lang w:val="sr-Latn-RS" w:eastAsia="sr-Latn-RS"/>
        </w:rPr>
        <w:t>издао Одсек за спровођење обједињене процедуре за издавање аката у области изградње Одељења за урбанизам Општинске управе општине Медвеђа;</w:t>
      </w:r>
    </w:p>
    <w:p w14:paraId="08A5CF5A" w14:textId="3F0E00CE" w:rsidR="00FD5DAD" w:rsidRPr="00FD5DAD" w:rsidRDefault="00FD5DAD" w:rsidP="00567EA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FD5DAD">
        <w:rPr>
          <w:rFonts w:ascii="Times New Roman" w:eastAsia="Times New Roman" w:hAnsi="Times New Roman" w:cs="Times New Roman"/>
          <w:sz w:val="24"/>
          <w:szCs w:val="24"/>
          <w:lang w:val="sr-Latn-RS" w:eastAsia="sr-Latn-RS"/>
        </w:rPr>
        <w:t>Пројекат за грађевинску дозволу број 23-ПГД/2021 од 29.</w:t>
      </w:r>
      <w:r w:rsidR="00833764">
        <w:rPr>
          <w:rFonts w:ascii="Times New Roman" w:eastAsia="Times New Roman" w:hAnsi="Times New Roman" w:cs="Times New Roman"/>
          <w:sz w:val="24"/>
          <w:szCs w:val="24"/>
          <w:lang w:val="sr-Cyrl-RS" w:eastAsia="sr-Latn-RS"/>
        </w:rPr>
        <w:t>0</w:t>
      </w:r>
      <w:r w:rsidRPr="00FD5DAD">
        <w:rPr>
          <w:rFonts w:ascii="Times New Roman" w:eastAsia="Times New Roman" w:hAnsi="Times New Roman" w:cs="Times New Roman"/>
          <w:sz w:val="24"/>
          <w:szCs w:val="24"/>
          <w:lang w:val="sr-Latn-RS" w:eastAsia="sr-Latn-RS"/>
        </w:rPr>
        <w:t>4. 2022. године (садржи: 0- главну свеску и 1 пројекат архитектуре) и Извод из пројекта за грађевинску дозволу, y pdf и dwf формату, које је израдио Биро за пројектовање и извођење радова у грађевинарству „Шушулић" Власотинце, ул. Светозара Марковића бр. 15, главни и одговорни пројектант је Стеван Б. Шушулић, дипл. инж. грађ. са лиценцом ИКС број 310 N977 15. Саставни део пројектно-техничке документације је и Елаборат енергетске ефикасности број ЕЕ-23/2022 од маја 2022. године који је израдио „Урболедис" Лесковац, ул. Раданска бр. 269, одговорни пројектант је Ивана Ранђеловић, дипл. инж. арх. са лиценцом ИКС број 381 0466 13. Вршилац техничке контроле пројекта је „Планер-пројект" Лесковац, ул. Пролетерска бр. 30, потписник резимеа извештаја о извршеној техничкој контроли је Драгана Лазић, дипл. инж. арх. са лиценцом ИКС број 300 D711 06. Документација је потписана квалификованим електронским потписима.</w:t>
      </w:r>
    </w:p>
    <w:p w14:paraId="6A8636CF" w14:textId="77777777" w:rsidR="00FD5DAD" w:rsidRDefault="00FD5DAD"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val="sr-Cyrl-RS" w:eastAsia="sr-Latn-RS"/>
        </w:rPr>
      </w:pPr>
    </w:p>
    <w:p w14:paraId="63888AD2" w14:textId="24B90F21" w:rsidR="00FD5DAD" w:rsidRDefault="00FD5DAD"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val="sr-Cyrl-RS" w:eastAsia="sr-Latn-RS"/>
        </w:rPr>
      </w:pPr>
      <w:r w:rsidRPr="00FD5DAD">
        <w:rPr>
          <w:rFonts w:ascii="Times New Roman" w:eastAsia="Times New Roman" w:hAnsi="Times New Roman" w:cs="Times New Roman"/>
          <w:sz w:val="24"/>
          <w:szCs w:val="24"/>
          <w:lang w:val="sr-Latn-RS" w:eastAsia="sr-Latn-RS"/>
        </w:rPr>
        <w:t>Предрачунска вредност радова износи 3.500.000 динара.</w:t>
      </w:r>
    </w:p>
    <w:p w14:paraId="025C2308" w14:textId="77777777" w:rsidR="00FD5DAD" w:rsidRDefault="00FD5DAD"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val="sr-Cyrl-RS" w:eastAsia="sr-Latn-RS"/>
        </w:rPr>
      </w:pPr>
    </w:p>
    <w:p w14:paraId="43D920B3" w14:textId="77777777" w:rsidR="00FD5DAD" w:rsidRPr="00FD5DAD" w:rsidRDefault="00FD5DAD" w:rsidP="00FD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Latn-RS" w:eastAsia="sr-Latn-RS"/>
        </w:rPr>
      </w:pPr>
      <w:r w:rsidRPr="00FD5DAD">
        <w:rPr>
          <w:rFonts w:ascii="Times New Roman" w:eastAsia="Times New Roman" w:hAnsi="Times New Roman" w:cs="Times New Roman"/>
          <w:sz w:val="24"/>
          <w:szCs w:val="24"/>
          <w:lang w:val="sr-Latn-RS" w:eastAsia="sr-Latn-RS"/>
        </w:rPr>
        <w:t>Инвеститор је у обавези да:</w:t>
      </w:r>
    </w:p>
    <w:p w14:paraId="7BC85601" w14:textId="77777777" w:rsidR="00FD5DAD" w:rsidRPr="00FD5DAD" w:rsidRDefault="00FD5DAD"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4F98628B" w14:textId="0EEF273C" w:rsidR="00FD5DAD" w:rsidRPr="00FD5DAD" w:rsidRDefault="00FD5DAD" w:rsidP="00567E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FD5DAD">
        <w:rPr>
          <w:rFonts w:ascii="Times New Roman" w:eastAsia="Times New Roman" w:hAnsi="Times New Roman" w:cs="Times New Roman"/>
          <w:sz w:val="24"/>
          <w:szCs w:val="24"/>
          <w:lang w:val="sr-Latn-RS" w:eastAsia="sr-Latn-RS"/>
        </w:rPr>
        <w:t>Најкасније 8 дана пре почетка извођења радова поднесе овом органу пријаву радова, у складу са чланом 148. Закона о планирању и изградњи и чланом 3</w:t>
      </w:r>
      <w:r w:rsidR="00072B2A">
        <w:rPr>
          <w:rFonts w:ascii="Times New Roman" w:eastAsia="Times New Roman" w:hAnsi="Times New Roman" w:cs="Times New Roman"/>
          <w:sz w:val="24"/>
          <w:szCs w:val="24"/>
          <w:lang w:val="sr-Cyrl-RS" w:eastAsia="sr-Latn-RS"/>
        </w:rPr>
        <w:t>1</w:t>
      </w:r>
      <w:r w:rsidRPr="00FD5DAD">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 у којој се наводи датум почетка и завршетка радова, а уз коју се прилаже доказ о регулисању обавеза у погледу доприноса за уређивање грађевинског земљишта, те други прописани документи;</w:t>
      </w:r>
    </w:p>
    <w:p w14:paraId="688D2AE7" w14:textId="5DC1F22B" w:rsidR="00567EA5" w:rsidRPr="00567EA5" w:rsidRDefault="00567EA5" w:rsidP="00567E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Пре почетка грађења обезбеди обележавање грађевинских парцела, регулационих, нивелационих и грађевинских линија, као и да постави одговарајућу таблу са подацима о објекту и радовима;</w:t>
      </w:r>
    </w:p>
    <w:p w14:paraId="03A7747A" w14:textId="0B370D78" w:rsidR="00567EA5" w:rsidRPr="00567EA5" w:rsidRDefault="00567EA5" w:rsidP="00567E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Посредством извођача радова поступи по правилима ради обавештавања надлежног органа о завршетку израде темеља објекта, одмах по завршетку те фазе, сходно члану 152. став 2. и 3. Закона о планирању и изградњи и члану 3</w:t>
      </w:r>
      <w:r w:rsidR="00072B2A">
        <w:rPr>
          <w:rFonts w:ascii="Times New Roman" w:eastAsia="Times New Roman" w:hAnsi="Times New Roman" w:cs="Times New Roman"/>
          <w:sz w:val="24"/>
          <w:szCs w:val="24"/>
          <w:lang w:val="sr-Cyrl-RS" w:eastAsia="sr-Latn-RS"/>
        </w:rPr>
        <w:t>4</w:t>
      </w:r>
      <w:r w:rsidRPr="00567EA5">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 као и о завршетку објекта у конструктивном смислу, одмах по завршетку те фазе, сходно члану 152. став 2. и 3. Закона о планирању и изградњи и члану 35. Правилника о поступку спровођења обједињене процедуре електронским путем. Подзаконским актима је прописано да сходно категорији објекта уколико није одређен извођач радова послове извођача радова обавља инвеститор;</w:t>
      </w:r>
    </w:p>
    <w:p w14:paraId="0C3108DF" w14:textId="01862D19" w:rsidR="00567EA5" w:rsidRPr="00567EA5" w:rsidRDefault="00567EA5" w:rsidP="00567E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Поднесе захтев за прикључење објекта на комуналну и другу инфраструктуру уз прилагање документације предвиђене чл. 3</w:t>
      </w:r>
      <w:r w:rsidR="00072B2A">
        <w:rPr>
          <w:rFonts w:ascii="Times New Roman" w:eastAsia="Times New Roman" w:hAnsi="Times New Roman" w:cs="Times New Roman"/>
          <w:sz w:val="24"/>
          <w:szCs w:val="24"/>
          <w:lang w:val="sr-Cyrl-RS" w:eastAsia="sr-Latn-RS"/>
        </w:rPr>
        <w:t>0</w:t>
      </w:r>
      <w:r w:rsidRPr="00567EA5">
        <w:rPr>
          <w:rFonts w:ascii="Times New Roman" w:eastAsia="Times New Roman" w:hAnsi="Times New Roman" w:cs="Times New Roman"/>
          <w:sz w:val="24"/>
          <w:szCs w:val="24"/>
          <w:lang w:val="sr-Latn-RS" w:eastAsia="sr-Latn-RS"/>
        </w:rPr>
        <w:t>. и 4</w:t>
      </w:r>
      <w:r w:rsidR="00072B2A">
        <w:rPr>
          <w:rFonts w:ascii="Times New Roman" w:eastAsia="Times New Roman" w:hAnsi="Times New Roman" w:cs="Times New Roman"/>
          <w:sz w:val="24"/>
          <w:szCs w:val="24"/>
          <w:lang w:val="sr-Cyrl-RS" w:eastAsia="sr-Latn-RS"/>
        </w:rPr>
        <w:t>1</w:t>
      </w:r>
      <w:r w:rsidRPr="00567EA5">
        <w:rPr>
          <w:rFonts w:ascii="Times New Roman" w:eastAsia="Times New Roman" w:hAnsi="Times New Roman" w:cs="Times New Roman"/>
          <w:sz w:val="24"/>
          <w:szCs w:val="24"/>
          <w:lang w:val="sr-Latn-RS" w:eastAsia="sr-Latn-RS"/>
        </w:rPr>
        <w:t>. Правилника о поступку спровођења обједињене процедуре;</w:t>
      </w:r>
    </w:p>
    <w:p w14:paraId="19D43779" w14:textId="3709EE12" w:rsidR="00567EA5" w:rsidRPr="00567EA5" w:rsidRDefault="00567EA5" w:rsidP="00567E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Прибави употребну дозволу, по завршетку извођења радова а пре коришћења реконструисаног и дограђеног дела објекта, коју издаје насловљени орган по поднетом захтеву у складу са чланом 158. Закона о планирању и изградњи и чланом 4</w:t>
      </w:r>
      <w:r w:rsidR="00072B2A">
        <w:rPr>
          <w:rFonts w:ascii="Times New Roman" w:eastAsia="Times New Roman" w:hAnsi="Times New Roman" w:cs="Times New Roman"/>
          <w:sz w:val="24"/>
          <w:szCs w:val="24"/>
          <w:lang w:val="sr-Cyrl-RS" w:eastAsia="sr-Latn-RS"/>
        </w:rPr>
        <w:t>3</w:t>
      </w:r>
      <w:r w:rsidRPr="00567EA5">
        <w:rPr>
          <w:rFonts w:ascii="Times New Roman" w:eastAsia="Times New Roman" w:hAnsi="Times New Roman" w:cs="Times New Roman"/>
          <w:sz w:val="24"/>
          <w:szCs w:val="24"/>
          <w:lang w:val="sr-Latn-RS" w:eastAsia="sr-Latn-RS"/>
        </w:rPr>
        <w:t>.</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 xml:space="preserve">Правилника о поступку спровођења обједињене процедуре електронским путем; </w:t>
      </w:r>
    </w:p>
    <w:p w14:paraId="10755ED4" w14:textId="22EE2234" w:rsidR="00567EA5" w:rsidRPr="00567EA5" w:rsidRDefault="00567EA5" w:rsidP="00567EA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Трајно чувају један примерак техничке документације на основу које је издато ово решење.</w:t>
      </w:r>
    </w:p>
    <w:p w14:paraId="3E3CD30A" w14:textId="77777777" w:rsidR="00FD5DAD" w:rsidRPr="00567EA5" w:rsidRDefault="00FD5DAD" w:rsidP="00FD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sr-Cyrl-RS" w:eastAsia="sr-Latn-RS"/>
        </w:rPr>
      </w:pPr>
    </w:p>
    <w:p w14:paraId="60027738" w14:textId="108F6177" w:rsid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567EA5">
        <w:rPr>
          <w:rFonts w:ascii="Times New Roman" w:eastAsia="Times New Roman" w:hAnsi="Times New Roman" w:cs="Times New Roman"/>
          <w:sz w:val="24"/>
          <w:szCs w:val="24"/>
          <w:lang w:val="sr-Latn-RS" w:eastAsia="sr-Latn-RS"/>
        </w:rPr>
        <w:t>У складу са чланом 17. Правилника о поступку спровођења обједињене процедуре електронским путем</w:t>
      </w:r>
      <w:r w:rsidR="00021F68">
        <w:rPr>
          <w:rFonts w:ascii="Times New Roman" w:eastAsia="Times New Roman" w:hAnsi="Times New Roman" w:cs="Times New Roman"/>
          <w:sz w:val="24"/>
          <w:szCs w:val="24"/>
          <w:lang w:val="sr-Cyrl-RS" w:eastAsia="sr-Latn-RS"/>
        </w:rPr>
        <w:t>,</w:t>
      </w:r>
      <w:r w:rsidRPr="00567EA5">
        <w:rPr>
          <w:rFonts w:ascii="Times New Roman" w:eastAsia="Times New Roman" w:hAnsi="Times New Roman" w:cs="Times New Roman"/>
          <w:sz w:val="24"/>
          <w:szCs w:val="24"/>
          <w:lang w:val="sr-Latn-RS" w:eastAsia="sr-Latn-RS"/>
        </w:rPr>
        <w:t xml:space="preserve"> насловљени орган је приступио провери испуњености формалних услова за поступање по захтеву који се односе на надлежност органа за поступање, податке о инвеститору, захтев, његову садржину и приложену документацију, достављене доказе о уплати административних такси и накнада и није се упуштао у оцену техничке документације, нити је испитивао веродостојност докумената која су прибављена у процедури изван граница својих овлашћења. За штету насталу као последица примене техничке документације на основу које је издато ово решење о грађевинској дозволи и за коју се накнадно утврди да није урађена у складу са прописима и правилима струке солидарно одговарају инвеститор, вршилац техничке контроле и одговорни пројектант који је израдио, потписао и оверио техничку документацију (личним печатом и квалификованим електронским потписом). Сходно члану 3. Правилника о поступку спровођења обједињене процедуре електронским путем који регулише форму у којој се достављају акти и документација, документ подносиоца захтева, који је сачињен искључиво у папирној форми, у обједињеној процедури се доставља као електронски документ у pdf формату настао дигитализацијом изворног документа који је у циљу потврђивања истоветности са изворним документом потписан, у конкретном случају, од стране лица са лиценцом одговорног пројектанта уписаног у одговарајући струковни регистар будући да је то лице својим квалификованим </w:t>
      </w:r>
      <w:r w:rsidRPr="00567EA5">
        <w:rPr>
          <w:rFonts w:ascii="Times New Roman" w:eastAsia="Times New Roman" w:hAnsi="Times New Roman" w:cs="Times New Roman"/>
          <w:sz w:val="24"/>
          <w:szCs w:val="24"/>
          <w:lang w:val="sr-Latn-RS" w:eastAsia="sr-Latn-RS"/>
        </w:rPr>
        <w:lastRenderedPageBreak/>
        <w:t>електронским потписом потврдило истоветност и тачност свих достављених аката уз захтев.</w:t>
      </w:r>
    </w:p>
    <w:p w14:paraId="30E716D3"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69C2F07D" w14:textId="77777777" w:rsid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567EA5">
        <w:rPr>
          <w:rFonts w:ascii="Times New Roman" w:eastAsia="Times New Roman" w:hAnsi="Times New Roman" w:cs="Times New Roman"/>
          <w:sz w:val="24"/>
          <w:szCs w:val="24"/>
          <w:lang w:val="sr-Latn-RS" w:eastAsia="sr-Latn-RS"/>
        </w:rPr>
        <w:t>Ово решење престаје да важи уколико се не изврши пријава радова у року од 3 године од дана његове правноснажности.</w:t>
      </w:r>
    </w:p>
    <w:p w14:paraId="6C2E21A4"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7690ECCF"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Latn-RS" w:eastAsia="sr-Latn-RS"/>
        </w:rPr>
      </w:pPr>
    </w:p>
    <w:p w14:paraId="30D9B5A4" w14:textId="389BD3FD"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О</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б</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р</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а</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з</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л</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о</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ж</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е</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њ</w:t>
      </w:r>
      <w:r>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е</w:t>
      </w:r>
    </w:p>
    <w:p w14:paraId="2B1A128C"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Latn-RS" w:eastAsia="sr-Latn-RS"/>
        </w:rPr>
      </w:pPr>
    </w:p>
    <w:p w14:paraId="224640A7" w14:textId="792217B2" w:rsid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567EA5">
        <w:rPr>
          <w:rFonts w:ascii="Times New Roman" w:eastAsia="Times New Roman" w:hAnsi="Times New Roman" w:cs="Times New Roman"/>
          <w:sz w:val="24"/>
          <w:szCs w:val="24"/>
          <w:lang w:val="sr-Latn-RS" w:eastAsia="sr-Latn-RS"/>
        </w:rPr>
        <w:t>Инвеститор Р</w:t>
      </w:r>
      <w:r w:rsidR="00DF1B8C">
        <w:rPr>
          <w:rFonts w:ascii="Times New Roman" w:eastAsia="Times New Roman" w:hAnsi="Times New Roman" w:cs="Times New Roman"/>
          <w:sz w:val="24"/>
          <w:szCs w:val="24"/>
          <w:lang w:val="sr-Cyrl-RS" w:eastAsia="sr-Latn-RS"/>
        </w:rPr>
        <w:t>амадан (Риза</w:t>
      </w:r>
      <w:r w:rsidR="00F82176">
        <w:rPr>
          <w:rFonts w:ascii="Times New Roman" w:eastAsia="Times New Roman" w:hAnsi="Times New Roman" w:cs="Times New Roman"/>
          <w:sz w:val="24"/>
          <w:szCs w:val="24"/>
          <w:lang w:val="sr-Cyrl-RS" w:eastAsia="sr-Latn-RS"/>
        </w:rPr>
        <w:t>х</w:t>
      </w:r>
      <w:r w:rsidR="00DF1B8C">
        <w:rPr>
          <w:rFonts w:ascii="Times New Roman" w:eastAsia="Times New Roman" w:hAnsi="Times New Roman" w:cs="Times New Roman"/>
          <w:sz w:val="24"/>
          <w:szCs w:val="24"/>
          <w:lang w:val="sr-Cyrl-RS" w:eastAsia="sr-Latn-RS"/>
        </w:rPr>
        <w:t>) Ферати</w:t>
      </w:r>
      <w:r w:rsidR="001843BE">
        <w:rPr>
          <w:rFonts w:ascii="Times New Roman" w:eastAsia="Times New Roman" w:hAnsi="Times New Roman" w:cs="Times New Roman"/>
          <w:sz w:val="24"/>
          <w:szCs w:val="24"/>
          <w:lang w:val="sr-Cyrl-RS" w:eastAsia="sr-Latn-RS"/>
        </w:rPr>
        <w:t xml:space="preserve"> из Сијаринске бање</w:t>
      </w:r>
      <w:r w:rsidRPr="00567EA5">
        <w:rPr>
          <w:rFonts w:ascii="Times New Roman" w:eastAsia="Times New Roman" w:hAnsi="Times New Roman" w:cs="Times New Roman"/>
          <w:sz w:val="24"/>
          <w:szCs w:val="24"/>
          <w:lang w:val="sr-Latn-RS" w:eastAsia="sr-Latn-RS"/>
        </w:rPr>
        <w:t>,</w:t>
      </w:r>
      <w:r w:rsidR="001843BE">
        <w:rPr>
          <w:rFonts w:ascii="Times New Roman" w:eastAsia="Times New Roman" w:hAnsi="Times New Roman" w:cs="Times New Roman"/>
          <w:sz w:val="24"/>
          <w:szCs w:val="24"/>
          <w:lang w:val="sr-Cyrl-RS" w:eastAsia="sr-Latn-RS"/>
        </w:rPr>
        <w:t xml:space="preserve"> општина </w:t>
      </w:r>
      <w:r w:rsidRPr="00567EA5">
        <w:rPr>
          <w:rFonts w:ascii="Times New Roman" w:eastAsia="Times New Roman" w:hAnsi="Times New Roman" w:cs="Times New Roman"/>
          <w:sz w:val="24"/>
          <w:szCs w:val="24"/>
          <w:lang w:val="sr-Latn-RS" w:eastAsia="sr-Latn-RS"/>
        </w:rPr>
        <w:t xml:space="preserve"> Медвеђа, у Централно информационом систему кроз који се спроводи обједињена процедура поднео је преко овлашћеног пуномоћника </w:t>
      </w:r>
      <w:r w:rsidR="008412BE">
        <w:rPr>
          <w:rFonts w:ascii="Times New Roman" w:eastAsia="Times New Roman" w:hAnsi="Times New Roman" w:cs="Times New Roman"/>
          <w:sz w:val="24"/>
          <w:szCs w:val="24"/>
          <w:lang w:val="sr-Cyrl-RS" w:eastAsia="sr-Latn-RS"/>
        </w:rPr>
        <w:t>Бојане Вукадиновић</w:t>
      </w:r>
      <w:r w:rsidRPr="00567EA5">
        <w:rPr>
          <w:rFonts w:ascii="Times New Roman" w:eastAsia="Times New Roman" w:hAnsi="Times New Roman" w:cs="Times New Roman"/>
          <w:sz w:val="24"/>
          <w:szCs w:val="24"/>
          <w:lang w:val="sr-Latn-RS" w:eastAsia="sr-Latn-RS"/>
        </w:rPr>
        <w:t xml:space="preserve"> из</w:t>
      </w:r>
      <w:r w:rsidR="008412BE">
        <w:rPr>
          <w:rFonts w:ascii="Times New Roman" w:eastAsia="Times New Roman" w:hAnsi="Times New Roman" w:cs="Times New Roman"/>
          <w:sz w:val="24"/>
          <w:szCs w:val="24"/>
          <w:lang w:val="sr-Cyrl-RS" w:eastAsia="sr-Latn-RS"/>
        </w:rPr>
        <w:t xml:space="preserve"> Прокупљ</w:t>
      </w:r>
      <w:r w:rsidRPr="00567EA5">
        <w:rPr>
          <w:rFonts w:ascii="Times New Roman" w:eastAsia="Times New Roman" w:hAnsi="Times New Roman" w:cs="Times New Roman"/>
          <w:sz w:val="24"/>
          <w:szCs w:val="24"/>
          <w:lang w:val="sr-Latn-RS" w:eastAsia="sr-Latn-RS"/>
        </w:rPr>
        <w:t xml:space="preserve">а, ул. </w:t>
      </w:r>
      <w:r w:rsidR="008412BE">
        <w:rPr>
          <w:rFonts w:ascii="Times New Roman" w:eastAsia="Times New Roman" w:hAnsi="Times New Roman" w:cs="Times New Roman"/>
          <w:sz w:val="24"/>
          <w:szCs w:val="24"/>
          <w:lang w:val="sr-Cyrl-RS" w:eastAsia="sr-Latn-RS"/>
        </w:rPr>
        <w:t xml:space="preserve">Ратка Павловића </w:t>
      </w:r>
      <w:r w:rsidRPr="00567EA5">
        <w:rPr>
          <w:rFonts w:ascii="Times New Roman" w:eastAsia="Times New Roman" w:hAnsi="Times New Roman" w:cs="Times New Roman"/>
          <w:sz w:val="24"/>
          <w:szCs w:val="24"/>
          <w:lang w:val="sr-Latn-RS" w:eastAsia="sr-Latn-RS"/>
        </w:rPr>
        <w:t>бр. 1</w:t>
      </w:r>
      <w:r w:rsidR="008412BE">
        <w:rPr>
          <w:rFonts w:ascii="Times New Roman" w:eastAsia="Times New Roman" w:hAnsi="Times New Roman" w:cs="Times New Roman"/>
          <w:sz w:val="24"/>
          <w:szCs w:val="24"/>
          <w:lang w:val="sr-Cyrl-RS" w:eastAsia="sr-Latn-RS"/>
        </w:rPr>
        <w:t>4</w:t>
      </w:r>
      <w:r w:rsidRPr="00567EA5">
        <w:rPr>
          <w:rFonts w:ascii="Times New Roman" w:eastAsia="Times New Roman" w:hAnsi="Times New Roman" w:cs="Times New Roman"/>
          <w:sz w:val="24"/>
          <w:szCs w:val="24"/>
          <w:lang w:val="sr-Latn-RS" w:eastAsia="sr-Latn-RS"/>
        </w:rPr>
        <w:t xml:space="preserve">, захтев за </w:t>
      </w:r>
      <w:r w:rsidR="008412BE">
        <w:rPr>
          <w:rFonts w:ascii="Times New Roman" w:eastAsia="Times New Roman" w:hAnsi="Times New Roman" w:cs="Times New Roman"/>
          <w:sz w:val="24"/>
          <w:szCs w:val="24"/>
          <w:lang w:val="sr-Cyrl-RS" w:eastAsia="sr-Latn-RS"/>
        </w:rPr>
        <w:t>измену</w:t>
      </w:r>
      <w:r w:rsidRPr="00567EA5">
        <w:rPr>
          <w:rFonts w:ascii="Times New Roman" w:eastAsia="Times New Roman" w:hAnsi="Times New Roman" w:cs="Times New Roman"/>
          <w:sz w:val="24"/>
          <w:szCs w:val="24"/>
          <w:lang w:val="sr-Latn-RS" w:eastAsia="sr-Latn-RS"/>
        </w:rPr>
        <w:t xml:space="preserve"> решења о грађевинској дозволи, број ROP-MED-1548-CP</w:t>
      </w:r>
      <w:r w:rsidR="008412BE">
        <w:rPr>
          <w:rFonts w:ascii="Times New Roman" w:eastAsia="Times New Roman" w:hAnsi="Times New Roman" w:cs="Times New Roman"/>
          <w:sz w:val="24"/>
          <w:szCs w:val="24"/>
          <w:lang w:val="sr-Cyrl-RS" w:eastAsia="sr-Latn-RS"/>
        </w:rPr>
        <w:t>А</w:t>
      </w:r>
      <w:r w:rsidRPr="00567EA5">
        <w:rPr>
          <w:rFonts w:ascii="Times New Roman" w:eastAsia="Times New Roman" w:hAnsi="Times New Roman" w:cs="Times New Roman"/>
          <w:sz w:val="24"/>
          <w:szCs w:val="24"/>
          <w:lang w:val="sr-Latn-RS" w:eastAsia="sr-Latn-RS"/>
        </w:rPr>
        <w:t>-</w:t>
      </w:r>
      <w:r w:rsidR="008412BE">
        <w:rPr>
          <w:rFonts w:ascii="Times New Roman" w:eastAsia="Times New Roman" w:hAnsi="Times New Roman" w:cs="Times New Roman"/>
          <w:sz w:val="24"/>
          <w:szCs w:val="24"/>
          <w:lang w:val="sr-Cyrl-RS" w:eastAsia="sr-Latn-RS"/>
        </w:rPr>
        <w:t>12</w:t>
      </w:r>
      <w:r w:rsidRPr="00567EA5">
        <w:rPr>
          <w:rFonts w:ascii="Times New Roman" w:eastAsia="Times New Roman" w:hAnsi="Times New Roman" w:cs="Times New Roman"/>
          <w:sz w:val="24"/>
          <w:szCs w:val="24"/>
          <w:lang w:val="sr-Latn-RS" w:eastAsia="sr-Latn-RS"/>
        </w:rPr>
        <w:t>/202</w:t>
      </w:r>
      <w:r w:rsidR="008412BE">
        <w:rPr>
          <w:rFonts w:ascii="Times New Roman" w:eastAsia="Times New Roman" w:hAnsi="Times New Roman" w:cs="Times New Roman"/>
          <w:sz w:val="24"/>
          <w:szCs w:val="24"/>
          <w:lang w:val="sr-Cyrl-RS" w:eastAsia="sr-Latn-RS"/>
        </w:rPr>
        <w:t>5</w:t>
      </w:r>
      <w:r w:rsidRPr="00567EA5">
        <w:rPr>
          <w:rFonts w:ascii="Times New Roman" w:eastAsia="Times New Roman" w:hAnsi="Times New Roman" w:cs="Times New Roman"/>
          <w:sz w:val="24"/>
          <w:szCs w:val="24"/>
          <w:lang w:val="sr-Latn-RS" w:eastAsia="sr-Latn-RS"/>
        </w:rPr>
        <w:t xml:space="preserve">, заводни број </w:t>
      </w:r>
      <w:r w:rsidR="008412BE">
        <w:rPr>
          <w:rFonts w:ascii="Times New Roman" w:eastAsia="Times New Roman" w:hAnsi="Times New Roman" w:cs="Times New Roman"/>
          <w:sz w:val="24"/>
          <w:szCs w:val="24"/>
          <w:lang w:val="sr-Cyrl-RS" w:eastAsia="sr-Latn-RS"/>
        </w:rPr>
        <w:t>000812892</w:t>
      </w:r>
      <w:r w:rsidR="00F82176">
        <w:rPr>
          <w:rFonts w:ascii="Times New Roman" w:eastAsia="Times New Roman" w:hAnsi="Times New Roman" w:cs="Times New Roman"/>
          <w:sz w:val="24"/>
          <w:szCs w:val="24"/>
          <w:lang w:val="sr-Cyrl-RS" w:eastAsia="sr-Latn-RS"/>
        </w:rPr>
        <w:t xml:space="preserve"> </w:t>
      </w:r>
      <w:r w:rsidR="008412BE">
        <w:rPr>
          <w:rFonts w:ascii="Times New Roman" w:eastAsia="Times New Roman" w:hAnsi="Times New Roman" w:cs="Times New Roman"/>
          <w:sz w:val="24"/>
          <w:szCs w:val="24"/>
          <w:lang w:val="sr-Cyrl-RS" w:eastAsia="sr-Latn-RS"/>
        </w:rPr>
        <w:t>2025</w:t>
      </w:r>
      <w:r w:rsidR="00F82176">
        <w:rPr>
          <w:rFonts w:ascii="Times New Roman" w:eastAsia="Times New Roman" w:hAnsi="Times New Roman" w:cs="Times New Roman"/>
          <w:sz w:val="24"/>
          <w:szCs w:val="24"/>
          <w:lang w:val="sr-Cyrl-RS" w:eastAsia="sr-Latn-RS"/>
        </w:rPr>
        <w:t xml:space="preserve"> </w:t>
      </w:r>
      <w:r w:rsidR="008412BE">
        <w:rPr>
          <w:rFonts w:ascii="Times New Roman" w:eastAsia="Times New Roman" w:hAnsi="Times New Roman" w:cs="Times New Roman"/>
          <w:sz w:val="24"/>
          <w:szCs w:val="24"/>
          <w:lang w:val="sr-Cyrl-RS" w:eastAsia="sr-Latn-RS"/>
        </w:rPr>
        <w:t>06154</w:t>
      </w:r>
      <w:r w:rsidR="00F82176">
        <w:rPr>
          <w:rFonts w:ascii="Times New Roman" w:eastAsia="Times New Roman" w:hAnsi="Times New Roman" w:cs="Times New Roman"/>
          <w:sz w:val="24"/>
          <w:szCs w:val="24"/>
          <w:lang w:val="sr-Cyrl-RS" w:eastAsia="sr-Latn-RS"/>
        </w:rPr>
        <w:t xml:space="preserve"> </w:t>
      </w:r>
      <w:r w:rsidR="008412BE">
        <w:rPr>
          <w:rFonts w:ascii="Times New Roman" w:eastAsia="Times New Roman" w:hAnsi="Times New Roman" w:cs="Times New Roman"/>
          <w:sz w:val="24"/>
          <w:szCs w:val="24"/>
          <w:lang w:val="sr-Cyrl-RS" w:eastAsia="sr-Latn-RS"/>
        </w:rPr>
        <w:t>004</w:t>
      </w:r>
      <w:r w:rsidR="00F82176">
        <w:rPr>
          <w:rFonts w:ascii="Times New Roman" w:eastAsia="Times New Roman" w:hAnsi="Times New Roman" w:cs="Times New Roman"/>
          <w:sz w:val="24"/>
          <w:szCs w:val="24"/>
          <w:lang w:val="sr-Cyrl-RS" w:eastAsia="sr-Latn-RS"/>
        </w:rPr>
        <w:t xml:space="preserve"> </w:t>
      </w:r>
      <w:r w:rsidR="008412BE">
        <w:rPr>
          <w:rFonts w:ascii="Times New Roman" w:eastAsia="Times New Roman" w:hAnsi="Times New Roman" w:cs="Times New Roman"/>
          <w:sz w:val="24"/>
          <w:szCs w:val="24"/>
          <w:lang w:val="sr-Cyrl-RS" w:eastAsia="sr-Latn-RS"/>
        </w:rPr>
        <w:t>009</w:t>
      </w:r>
      <w:r w:rsidR="00F82176">
        <w:rPr>
          <w:rFonts w:ascii="Times New Roman" w:eastAsia="Times New Roman" w:hAnsi="Times New Roman" w:cs="Times New Roman"/>
          <w:sz w:val="24"/>
          <w:szCs w:val="24"/>
          <w:lang w:val="sr-Cyrl-RS" w:eastAsia="sr-Latn-RS"/>
        </w:rPr>
        <w:t xml:space="preserve"> </w:t>
      </w:r>
      <w:r w:rsidR="008412BE">
        <w:rPr>
          <w:rFonts w:ascii="Times New Roman" w:eastAsia="Times New Roman" w:hAnsi="Times New Roman" w:cs="Times New Roman"/>
          <w:sz w:val="24"/>
          <w:szCs w:val="24"/>
          <w:lang w:val="sr-Cyrl-RS" w:eastAsia="sr-Latn-RS"/>
        </w:rPr>
        <w:t>351</w:t>
      </w:r>
      <w:r w:rsidR="00F82176">
        <w:rPr>
          <w:rFonts w:ascii="Times New Roman" w:eastAsia="Times New Roman" w:hAnsi="Times New Roman" w:cs="Times New Roman"/>
          <w:sz w:val="24"/>
          <w:szCs w:val="24"/>
          <w:lang w:val="sr-Cyrl-RS" w:eastAsia="sr-Latn-RS"/>
        </w:rPr>
        <w:t xml:space="preserve"> </w:t>
      </w:r>
      <w:r w:rsidR="008412BE">
        <w:rPr>
          <w:rFonts w:ascii="Times New Roman" w:eastAsia="Times New Roman" w:hAnsi="Times New Roman" w:cs="Times New Roman"/>
          <w:sz w:val="24"/>
          <w:szCs w:val="24"/>
          <w:lang w:val="sr-Cyrl-RS" w:eastAsia="sr-Latn-RS"/>
        </w:rPr>
        <w:t>144</w:t>
      </w:r>
      <w:r w:rsidR="00036225">
        <w:rPr>
          <w:rFonts w:ascii="Times New Roman" w:eastAsia="Times New Roman" w:hAnsi="Times New Roman" w:cs="Times New Roman"/>
          <w:sz w:val="24"/>
          <w:szCs w:val="24"/>
          <w:lang w:val="sr-Cyrl-RS" w:eastAsia="sr-Latn-RS"/>
        </w:rPr>
        <w:t xml:space="preserve"> од </w:t>
      </w:r>
      <w:r w:rsidRPr="00567EA5">
        <w:rPr>
          <w:rFonts w:ascii="Times New Roman" w:eastAsia="Times New Roman" w:hAnsi="Times New Roman" w:cs="Times New Roman"/>
          <w:sz w:val="24"/>
          <w:szCs w:val="24"/>
          <w:lang w:val="sr-Latn-RS" w:eastAsia="sr-Latn-RS"/>
        </w:rPr>
        <w:t xml:space="preserve"> 2</w:t>
      </w:r>
      <w:r w:rsidR="008412BE">
        <w:rPr>
          <w:rFonts w:ascii="Times New Roman" w:eastAsia="Times New Roman" w:hAnsi="Times New Roman" w:cs="Times New Roman"/>
          <w:sz w:val="24"/>
          <w:szCs w:val="24"/>
          <w:lang w:val="sr-Cyrl-RS" w:eastAsia="sr-Latn-RS"/>
        </w:rPr>
        <w:t>8.02.2025.</w:t>
      </w:r>
      <w:r w:rsidRPr="00567EA5">
        <w:rPr>
          <w:rFonts w:ascii="Times New Roman" w:eastAsia="Times New Roman" w:hAnsi="Times New Roman" w:cs="Times New Roman"/>
          <w:sz w:val="24"/>
          <w:szCs w:val="24"/>
          <w:lang w:val="sr-Latn-RS" w:eastAsia="sr-Latn-RS"/>
        </w:rPr>
        <w:t xml:space="preserve"> године, а који се односи на планирано извођење радова реконструкције и доградње објекта означеног бројем 1 на кат. пар. бр. 2069 у КО Тупале, општина Медвеђа, у складу са чланом 1</w:t>
      </w:r>
      <w:r w:rsidR="00EB7BD1">
        <w:rPr>
          <w:rFonts w:ascii="Times New Roman" w:eastAsia="Times New Roman" w:hAnsi="Times New Roman" w:cs="Times New Roman"/>
          <w:sz w:val="24"/>
          <w:szCs w:val="24"/>
          <w:lang w:val="sr-Cyrl-RS" w:eastAsia="sr-Latn-RS"/>
        </w:rPr>
        <w:t>41</w:t>
      </w:r>
      <w:r w:rsidRPr="00567EA5">
        <w:rPr>
          <w:rFonts w:ascii="Times New Roman" w:eastAsia="Times New Roman" w:hAnsi="Times New Roman" w:cs="Times New Roman"/>
          <w:sz w:val="24"/>
          <w:szCs w:val="24"/>
          <w:lang w:val="sr-Latn-RS" w:eastAsia="sr-Latn-RS"/>
        </w:rPr>
        <w:t xml:space="preserve">. Закона о планирању и изградњи и чланом </w:t>
      </w:r>
      <w:r w:rsidR="00EB7BD1">
        <w:rPr>
          <w:rFonts w:ascii="Times New Roman" w:eastAsia="Times New Roman" w:hAnsi="Times New Roman" w:cs="Times New Roman"/>
          <w:sz w:val="24"/>
          <w:szCs w:val="24"/>
          <w:lang w:val="sr-Cyrl-RS" w:eastAsia="sr-Latn-RS"/>
        </w:rPr>
        <w:t>22</w:t>
      </w:r>
      <w:r w:rsidRPr="00567EA5">
        <w:rPr>
          <w:rFonts w:ascii="Times New Roman" w:eastAsia="Times New Roman" w:hAnsi="Times New Roman" w:cs="Times New Roman"/>
          <w:sz w:val="24"/>
          <w:szCs w:val="24"/>
          <w:lang w:val="sr-Latn-RS" w:eastAsia="sr-Latn-RS"/>
        </w:rPr>
        <w:t>. Правилника о поступку спровођења обједињене процедуре електронским путем.</w:t>
      </w:r>
    </w:p>
    <w:p w14:paraId="1FED3A32"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3EB14135" w14:textId="4DCB3F2A"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Уз захтев</w:t>
      </w:r>
      <w:r w:rsidR="002D1440">
        <w:rPr>
          <w:rFonts w:ascii="Times New Roman" w:eastAsia="Times New Roman" w:hAnsi="Times New Roman" w:cs="Times New Roman"/>
          <w:sz w:val="24"/>
          <w:szCs w:val="24"/>
          <w:lang w:val="sr-Latn-RS" w:eastAsia="sr-Latn-RS"/>
        </w:rPr>
        <w:t xml:space="preserve"> </w:t>
      </w:r>
      <w:r w:rsidR="002D1440">
        <w:rPr>
          <w:rFonts w:ascii="Times New Roman" w:eastAsia="Times New Roman" w:hAnsi="Times New Roman" w:cs="Times New Roman"/>
          <w:sz w:val="24"/>
          <w:szCs w:val="24"/>
          <w:lang w:val="sr-Cyrl-RS" w:eastAsia="sr-Latn-RS"/>
        </w:rPr>
        <w:t>за издавање грађевинске дозволе и измену</w:t>
      </w:r>
      <w:r w:rsidRPr="00567EA5">
        <w:rPr>
          <w:rFonts w:ascii="Times New Roman" w:eastAsia="Times New Roman" w:hAnsi="Times New Roman" w:cs="Times New Roman"/>
          <w:sz w:val="24"/>
          <w:szCs w:val="24"/>
          <w:lang w:val="sr-Latn-RS" w:eastAsia="sr-Latn-RS"/>
        </w:rPr>
        <w:t xml:space="preserve"> </w:t>
      </w:r>
      <w:r w:rsidR="00075CC7">
        <w:rPr>
          <w:rFonts w:ascii="Times New Roman" w:eastAsia="Times New Roman" w:hAnsi="Times New Roman" w:cs="Times New Roman"/>
          <w:sz w:val="24"/>
          <w:szCs w:val="24"/>
          <w:lang w:val="sr-Cyrl-RS" w:eastAsia="sr-Latn-RS"/>
        </w:rPr>
        <w:t>грађевинске дозволе,</w:t>
      </w:r>
      <w:r w:rsidRPr="00567EA5">
        <w:rPr>
          <w:rFonts w:ascii="Times New Roman" w:eastAsia="Times New Roman" w:hAnsi="Times New Roman" w:cs="Times New Roman"/>
          <w:sz w:val="24"/>
          <w:szCs w:val="24"/>
          <w:lang w:val="sr-Latn-RS" w:eastAsia="sr-Latn-RS"/>
        </w:rPr>
        <w:t xml:space="preserve"> приложена </w:t>
      </w:r>
      <w:r w:rsidR="00075CC7">
        <w:rPr>
          <w:rFonts w:ascii="Times New Roman" w:eastAsia="Times New Roman" w:hAnsi="Times New Roman" w:cs="Times New Roman"/>
          <w:sz w:val="24"/>
          <w:szCs w:val="24"/>
          <w:lang w:val="sr-Cyrl-RS" w:eastAsia="sr-Latn-RS"/>
        </w:rPr>
        <w:t xml:space="preserve">је </w:t>
      </w:r>
      <w:r w:rsidRPr="00567EA5">
        <w:rPr>
          <w:rFonts w:ascii="Times New Roman" w:eastAsia="Times New Roman" w:hAnsi="Times New Roman" w:cs="Times New Roman"/>
          <w:sz w:val="24"/>
          <w:szCs w:val="24"/>
          <w:lang w:val="sr-Latn-RS" w:eastAsia="sr-Latn-RS"/>
        </w:rPr>
        <w:t>следећа документација:</w:t>
      </w:r>
    </w:p>
    <w:p w14:paraId="311F561D"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71679667" w14:textId="12FEF0A9" w:rsidR="00567EA5" w:rsidRDefault="00567EA5" w:rsidP="00567EA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Пројекат за грађевинску дозволу број 23-ПГД/2021 од 29. 4. 2022. године (садржи: 0 -</w:t>
      </w:r>
      <w:r w:rsidRPr="00567EA5">
        <w:rPr>
          <w:rFonts w:ascii="Times New Roman" w:eastAsia="Times New Roman" w:hAnsi="Times New Roman" w:cs="Times New Roman"/>
          <w:sz w:val="24"/>
          <w:szCs w:val="24"/>
          <w:lang w:val="sr-Cyrl-RS" w:eastAsia="sr-Latn-RS"/>
        </w:rPr>
        <w:t xml:space="preserve"> </w:t>
      </w:r>
      <w:r w:rsidRPr="00567EA5">
        <w:rPr>
          <w:rFonts w:ascii="Times New Roman" w:eastAsia="Times New Roman" w:hAnsi="Times New Roman" w:cs="Times New Roman"/>
          <w:sz w:val="24"/>
          <w:szCs w:val="24"/>
          <w:lang w:val="sr-Latn-RS" w:eastAsia="sr-Latn-RS"/>
        </w:rPr>
        <w:t>главну свеску и 1 пројекат архитектуре), кој</w:t>
      </w:r>
      <w:r w:rsidR="00EB7BD1">
        <w:rPr>
          <w:rFonts w:ascii="Times New Roman" w:eastAsia="Times New Roman" w:hAnsi="Times New Roman" w:cs="Times New Roman"/>
          <w:sz w:val="24"/>
          <w:szCs w:val="24"/>
          <w:lang w:val="sr-Cyrl-RS" w:eastAsia="sr-Latn-RS"/>
        </w:rPr>
        <w:t>и</w:t>
      </w:r>
      <w:r w:rsidRPr="00567EA5">
        <w:rPr>
          <w:rFonts w:ascii="Times New Roman" w:eastAsia="Times New Roman" w:hAnsi="Times New Roman" w:cs="Times New Roman"/>
          <w:sz w:val="24"/>
          <w:szCs w:val="24"/>
          <w:lang w:val="sr-Latn-RS" w:eastAsia="sr-Latn-RS"/>
        </w:rPr>
        <w:t xml:space="preserve"> је израдио Биро за пројектовање и извођење радова у грађевинарству „Шушулић" Власотинце, ул. Светозара Марковића бр. 15, главни и одговорни пројектант је Стеван Б. Шушулић, дипл. инж. грађ. са лиценцом број 310 N977 15. Саставни део пројектно-техничке документације је и Елаборат енергетске ефикасности број ЕЕ-23/2022 од маја 2022. године који је израдио „Урболедис" Лесковац, ул. Раданска бр. 269, одговорни пројектант је Ивана Ранђеловић, дипл. инж. арх. са лиценцом ИКС број 381 0466 13. Вршилац техничке контроле пројекта је „Планер-пројект" Лесковац, ул. Пролетерска бр. 30, потписник резимеа извештаја о извршеној техничкој контроли је Драгана Лазић, дипл. инж. арх. са лиценцом ИКС број 300 D711 06. Документација је потписана квалификованим електронским потписима;</w:t>
      </w:r>
    </w:p>
    <w:p w14:paraId="15205D15" w14:textId="0C67519C" w:rsidR="0067620B" w:rsidRDefault="0067620B" w:rsidP="00567EA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 xml:space="preserve">Решење о грађевинској дозволи </w:t>
      </w:r>
      <w:r w:rsidRPr="00A23364">
        <w:rPr>
          <w:rFonts w:ascii="Times New Roman" w:hAnsi="Times New Roman" w:cs="Times New Roman"/>
          <w:sz w:val="24"/>
          <w:szCs w:val="24"/>
          <w:lang w:val="sr-Latn-RS"/>
        </w:rPr>
        <w:t xml:space="preserve">ROP-MED-1548-CPI-5/2022 </w:t>
      </w:r>
      <w:r w:rsidRPr="00A23364">
        <w:rPr>
          <w:rFonts w:ascii="Times New Roman" w:hAnsi="Times New Roman" w:cs="Times New Roman"/>
          <w:sz w:val="24"/>
          <w:szCs w:val="24"/>
          <w:lang w:val="sr-Cyrl-RS"/>
        </w:rPr>
        <w:t>заводни број</w:t>
      </w:r>
      <w:r w:rsidRPr="00A23364">
        <w:rPr>
          <w:rFonts w:ascii="Times New Roman" w:hAnsi="Times New Roman" w:cs="Times New Roman"/>
          <w:sz w:val="24"/>
          <w:szCs w:val="24"/>
          <w:lang w:val="sr-Latn-RS"/>
        </w:rPr>
        <w:t xml:space="preserve"> 04-2-351-109/2022 </w:t>
      </w:r>
      <w:r>
        <w:rPr>
          <w:rFonts w:ascii="Times New Roman" w:hAnsi="Times New Roman" w:cs="Times New Roman"/>
          <w:sz w:val="24"/>
          <w:szCs w:val="24"/>
          <w:lang w:val="sr-Cyrl-RS"/>
        </w:rPr>
        <w:t xml:space="preserve">од </w:t>
      </w:r>
      <w:r w:rsidRPr="00A23364">
        <w:rPr>
          <w:rFonts w:ascii="Times New Roman" w:hAnsi="Times New Roman" w:cs="Times New Roman"/>
          <w:sz w:val="24"/>
          <w:szCs w:val="24"/>
          <w:lang w:val="sr-Latn-RS"/>
        </w:rPr>
        <w:t xml:space="preserve"> 23.09.2022. </w:t>
      </w:r>
      <w:r w:rsidRPr="00A23364">
        <w:rPr>
          <w:rFonts w:ascii="Times New Roman" w:hAnsi="Times New Roman" w:cs="Times New Roman"/>
          <w:sz w:val="24"/>
          <w:szCs w:val="24"/>
          <w:lang w:val="sr-Cyrl-RS"/>
        </w:rPr>
        <w:t>год</w:t>
      </w:r>
      <w:r>
        <w:rPr>
          <w:rFonts w:ascii="Times New Roman" w:hAnsi="Times New Roman" w:cs="Times New Roman"/>
          <w:sz w:val="24"/>
          <w:szCs w:val="24"/>
          <w:lang w:val="sr-Cyrl-RS"/>
        </w:rPr>
        <w:t>;</w:t>
      </w:r>
    </w:p>
    <w:p w14:paraId="4B0E9612" w14:textId="79A66E1F" w:rsidR="00567EA5" w:rsidRPr="00075CC7" w:rsidRDefault="00075CC7" w:rsidP="00197328">
      <w:pPr>
        <w:pStyle w:val="ListParagraph"/>
        <w:numPr>
          <w:ilvl w:val="0"/>
          <w:numId w:val="6"/>
        </w:numPr>
        <w:jc w:val="both"/>
        <w:rPr>
          <w:rFonts w:ascii="Times New Roman" w:hAnsi="Times New Roman" w:cs="Times New Roman"/>
          <w:sz w:val="24"/>
          <w:szCs w:val="24"/>
          <w:lang w:val="sr-Latn-RS" w:eastAsia="sr-Latn-RS"/>
        </w:rPr>
      </w:pPr>
      <w:r w:rsidRPr="002F641B">
        <w:rPr>
          <w:rFonts w:ascii="Times New Roman" w:hAnsi="Times New Roman" w:cs="Times New Roman"/>
          <w:sz w:val="24"/>
          <w:szCs w:val="24"/>
          <w:lang w:val="sr-Cyrl-RS" w:eastAsia="sr-Latn-RS"/>
        </w:rPr>
        <w:t xml:space="preserve">Генерално овлашћење број 26/02/2025 </w:t>
      </w:r>
      <w:r w:rsidR="00567EA5" w:rsidRPr="002F641B">
        <w:rPr>
          <w:rFonts w:ascii="Times New Roman" w:hAnsi="Times New Roman" w:cs="Times New Roman"/>
          <w:sz w:val="24"/>
          <w:szCs w:val="24"/>
          <w:lang w:val="sr-Latn-RS" w:eastAsia="sr-Latn-RS"/>
        </w:rPr>
        <w:t xml:space="preserve">(Ов. </w:t>
      </w:r>
      <w:r w:rsidR="002F641B" w:rsidRPr="002F641B">
        <w:rPr>
          <w:rFonts w:ascii="Times New Roman" w:hAnsi="Times New Roman" w:cs="Times New Roman"/>
          <w:sz w:val="24"/>
          <w:szCs w:val="24"/>
          <w:lang w:val="sr-Latn-RS" w:eastAsia="sr-Latn-RS"/>
        </w:rPr>
        <w:t>Б</w:t>
      </w:r>
      <w:r w:rsidR="00567EA5" w:rsidRPr="002F641B">
        <w:rPr>
          <w:rFonts w:ascii="Times New Roman" w:hAnsi="Times New Roman" w:cs="Times New Roman"/>
          <w:sz w:val="24"/>
          <w:szCs w:val="24"/>
          <w:lang w:val="sr-Latn-RS" w:eastAsia="sr-Latn-RS"/>
        </w:rPr>
        <w:t>р</w:t>
      </w:r>
      <w:r w:rsidR="002F641B">
        <w:rPr>
          <w:rFonts w:ascii="Times New Roman" w:hAnsi="Times New Roman" w:cs="Times New Roman"/>
          <w:sz w:val="24"/>
          <w:szCs w:val="24"/>
          <w:lang w:val="sr-Cyrl-RS" w:eastAsia="sr-Latn-RS"/>
        </w:rPr>
        <w:t>.</w:t>
      </w:r>
      <w:r w:rsidR="002F641B" w:rsidRPr="00075CC7">
        <w:rPr>
          <w:rFonts w:ascii="Times New Roman" w:hAnsi="Times New Roman" w:cs="Times New Roman"/>
          <w:sz w:val="24"/>
          <w:szCs w:val="24"/>
          <w:lang w:val="sr-Cyrl-RS" w:eastAsia="sr-Latn-RS"/>
        </w:rPr>
        <w:t>000002715202506154004006035018231</w:t>
      </w:r>
      <w:r w:rsidR="002F641B">
        <w:rPr>
          <w:rFonts w:ascii="Times New Roman" w:hAnsi="Times New Roman" w:cs="Times New Roman"/>
          <w:sz w:val="24"/>
          <w:szCs w:val="24"/>
          <w:lang w:val="sr-Cyrl-RS" w:eastAsia="sr-Latn-RS"/>
        </w:rPr>
        <w:t xml:space="preserve"> </w:t>
      </w:r>
      <w:r w:rsidR="00567EA5" w:rsidRPr="00075CC7">
        <w:rPr>
          <w:rFonts w:ascii="Times New Roman" w:hAnsi="Times New Roman" w:cs="Times New Roman"/>
          <w:sz w:val="24"/>
          <w:szCs w:val="24"/>
          <w:lang w:val="sr-Latn-RS" w:eastAsia="sr-Latn-RS"/>
        </w:rPr>
        <w:t xml:space="preserve">од </w:t>
      </w:r>
      <w:r w:rsidR="002D227E" w:rsidRPr="00075CC7">
        <w:rPr>
          <w:rFonts w:ascii="Times New Roman" w:hAnsi="Times New Roman" w:cs="Times New Roman"/>
          <w:sz w:val="24"/>
          <w:szCs w:val="24"/>
          <w:lang w:val="sr-Cyrl-RS" w:eastAsia="sr-Latn-RS"/>
        </w:rPr>
        <w:t>26.02.2025</w:t>
      </w:r>
      <w:r w:rsidR="00567EA5" w:rsidRPr="00075CC7">
        <w:rPr>
          <w:rFonts w:ascii="Times New Roman" w:hAnsi="Times New Roman" w:cs="Times New Roman"/>
          <w:sz w:val="24"/>
          <w:szCs w:val="24"/>
          <w:lang w:val="sr-Latn-RS" w:eastAsia="sr-Latn-RS"/>
        </w:rPr>
        <w:t>. године код Општинске управе општине Медвеђа);</w:t>
      </w:r>
    </w:p>
    <w:p w14:paraId="4C92CB03" w14:textId="272BB93C" w:rsidR="00241D1A" w:rsidRPr="00241D1A" w:rsidRDefault="00241D1A" w:rsidP="00241D1A">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Пуномоћје инвеститора</w:t>
      </w:r>
      <w:r w:rsidR="00075CC7">
        <w:rPr>
          <w:rFonts w:ascii="Times New Roman" w:eastAsia="Times New Roman" w:hAnsi="Times New Roman" w:cs="Times New Roman"/>
          <w:sz w:val="24"/>
          <w:szCs w:val="24"/>
          <w:lang w:val="sr-Cyrl-RS" w:eastAsia="sr-Latn-RS"/>
        </w:rPr>
        <w:t xml:space="preserve"> број 12/03/2024</w:t>
      </w:r>
      <w:r w:rsidRPr="00567EA5">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 xml:space="preserve"> 02-1 </w:t>
      </w:r>
      <w:r w:rsidRPr="00567EA5">
        <w:rPr>
          <w:rFonts w:ascii="Times New Roman" w:eastAsia="Times New Roman" w:hAnsi="Times New Roman" w:cs="Times New Roman"/>
          <w:sz w:val="24"/>
          <w:szCs w:val="24"/>
          <w:lang w:val="sr-Latn-RS" w:eastAsia="sr-Latn-RS"/>
        </w:rPr>
        <w:t>Ов. бр.</w:t>
      </w:r>
      <w:r>
        <w:rPr>
          <w:rFonts w:ascii="Times New Roman" w:eastAsia="Times New Roman" w:hAnsi="Times New Roman" w:cs="Times New Roman"/>
          <w:sz w:val="24"/>
          <w:szCs w:val="24"/>
          <w:lang w:val="sr-Cyrl-RS" w:eastAsia="sr-Latn-RS"/>
        </w:rPr>
        <w:t xml:space="preserve"> 035-1-407/2024</w:t>
      </w:r>
      <w:r w:rsidRPr="00567EA5">
        <w:rPr>
          <w:rFonts w:ascii="Times New Roman" w:eastAsia="Times New Roman" w:hAnsi="Times New Roman" w:cs="Times New Roman"/>
          <w:sz w:val="24"/>
          <w:szCs w:val="24"/>
          <w:lang w:val="sr-Latn-RS" w:eastAsia="sr-Latn-RS"/>
        </w:rPr>
        <w:t xml:space="preserve"> од </w:t>
      </w:r>
      <w:r>
        <w:rPr>
          <w:rFonts w:ascii="Times New Roman" w:eastAsia="Times New Roman" w:hAnsi="Times New Roman" w:cs="Times New Roman"/>
          <w:sz w:val="24"/>
          <w:szCs w:val="24"/>
          <w:lang w:val="sr-Cyrl-RS" w:eastAsia="sr-Latn-RS"/>
        </w:rPr>
        <w:t>12.03.2024</w:t>
      </w:r>
      <w:r w:rsidRPr="00567EA5">
        <w:rPr>
          <w:rFonts w:ascii="Times New Roman" w:eastAsia="Times New Roman" w:hAnsi="Times New Roman" w:cs="Times New Roman"/>
          <w:sz w:val="24"/>
          <w:szCs w:val="24"/>
          <w:lang w:val="sr-Latn-RS" w:eastAsia="sr-Latn-RS"/>
        </w:rPr>
        <w:t>. године код Општинске управе општине Медвеђа);</w:t>
      </w:r>
    </w:p>
    <w:p w14:paraId="76C6BCBC" w14:textId="2DA069B6" w:rsidR="00567EA5" w:rsidRDefault="00567EA5" w:rsidP="00567EA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Изјава о давању сагласности сувласника Зенеља Фератија и Зенулаха Фератија (Ов. бр. 035-2011/2022 од 4. 7. 2022. године код Општинске управе општине Медвеђа);</w:t>
      </w:r>
    </w:p>
    <w:p w14:paraId="1AD9A031" w14:textId="09628F92" w:rsidR="002F641B" w:rsidRPr="002F641B" w:rsidRDefault="002F641B" w:rsidP="002F641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Закључак број Уп.бр. 952-02-4-105,106/2015 од 20.05.2015. године донет од стране Службе за катастар непокретности Медвеђа;</w:t>
      </w:r>
    </w:p>
    <w:p w14:paraId="54EE7003" w14:textId="77777777" w:rsidR="00567EA5" w:rsidRPr="00567EA5" w:rsidRDefault="00567EA5" w:rsidP="00567EA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lastRenderedPageBreak/>
        <w:t>Катастарско-топографски план за предметну локацију, који је израдио „Гео Мап СПЛ" Лесковац, а оверио Зоран Пешић, инж. геодез, са геодетском лиценцом другог реда број 02 0692 17;</w:t>
      </w:r>
    </w:p>
    <w:p w14:paraId="57CF8FDC" w14:textId="77777777" w:rsidR="00567EA5" w:rsidRDefault="00567EA5" w:rsidP="00567EA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Уговор о пружању услуге за прикључење на дистрибутивни систем електричне енергије број 80.0.0.0-D-10.02-123302-22-UGP од 26. 3. 2022. године закључен између имаоца јавних овлашћења „Електродистрибуције Србије" доо Београд Огранак Лесковац и инвеститора;</w:t>
      </w:r>
    </w:p>
    <w:p w14:paraId="63E9C9B0" w14:textId="4BAADA50" w:rsidR="00E0530D" w:rsidRPr="00567EA5" w:rsidRDefault="00E0530D" w:rsidP="00567EA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Pr>
          <w:rFonts w:ascii="Times New Roman" w:hAnsi="Times New Roman" w:cs="Times New Roman"/>
          <w:sz w:val="24"/>
          <w:szCs w:val="24"/>
          <w:lang w:val="sr-Cyrl-RS"/>
        </w:rPr>
        <w:t>Решењ</w:t>
      </w:r>
      <w:r>
        <w:rPr>
          <w:rFonts w:ascii="Times New Roman" w:hAnsi="Times New Roman" w:cs="Times New Roman"/>
          <w:sz w:val="24"/>
          <w:szCs w:val="24"/>
          <w:lang w:val="sr-Latn-RS"/>
        </w:rPr>
        <w:t>e</w:t>
      </w:r>
      <w:r>
        <w:rPr>
          <w:rFonts w:ascii="Times New Roman" w:hAnsi="Times New Roman" w:cs="Times New Roman"/>
          <w:sz w:val="24"/>
          <w:szCs w:val="24"/>
          <w:lang w:val="sr-Cyrl-RS"/>
        </w:rPr>
        <w:t xml:space="preserve"> о наслеђивању број УПП:760-2024 Веза:О.456/24, оверено код Јавног бележника у Лебану, правоснажно  дана</w:t>
      </w:r>
      <w:r w:rsidR="00167FF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25.11.2024. године</w:t>
      </w:r>
      <w:r w:rsidR="00870DB7">
        <w:rPr>
          <w:rFonts w:ascii="Times New Roman" w:hAnsi="Times New Roman" w:cs="Times New Roman"/>
          <w:sz w:val="24"/>
          <w:szCs w:val="24"/>
          <w:lang w:val="sr-Cyrl-RS"/>
        </w:rPr>
        <w:t xml:space="preserve"> и</w:t>
      </w:r>
    </w:p>
    <w:p w14:paraId="603CEF38" w14:textId="3F7A5FCD" w:rsidR="00567EA5" w:rsidRPr="00567EA5" w:rsidRDefault="00567EA5" w:rsidP="00567EA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Доказ</w:t>
      </w:r>
      <w:r w:rsidR="00075CC7">
        <w:rPr>
          <w:rFonts w:ascii="Times New Roman" w:eastAsia="Times New Roman" w:hAnsi="Times New Roman" w:cs="Times New Roman"/>
          <w:sz w:val="24"/>
          <w:szCs w:val="24"/>
          <w:lang w:val="sr-Cyrl-RS" w:eastAsia="sr-Latn-RS"/>
        </w:rPr>
        <w:t>е</w:t>
      </w:r>
      <w:r w:rsidRPr="00567EA5">
        <w:rPr>
          <w:rFonts w:ascii="Times New Roman" w:eastAsia="Times New Roman" w:hAnsi="Times New Roman" w:cs="Times New Roman"/>
          <w:sz w:val="24"/>
          <w:szCs w:val="24"/>
          <w:lang w:val="sr-Latn-RS" w:eastAsia="sr-Latn-RS"/>
        </w:rPr>
        <w:t xml:space="preserve"> о уплати административних такси и накнада.</w:t>
      </w:r>
    </w:p>
    <w:p w14:paraId="37EF5CF4" w14:textId="77777777" w:rsid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1584F70F" w14:textId="77777777" w:rsidR="00567EA5" w:rsidRPr="00924092"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144E763A" w14:textId="59C35481"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 xml:space="preserve">У </w:t>
      </w:r>
      <w:r w:rsidR="00F82F5F">
        <w:rPr>
          <w:rFonts w:ascii="Times New Roman" w:eastAsia="Times New Roman" w:hAnsi="Times New Roman" w:cs="Times New Roman"/>
          <w:sz w:val="24"/>
          <w:szCs w:val="24"/>
          <w:lang w:val="sr-Cyrl-RS" w:eastAsia="sr-Latn-RS"/>
        </w:rPr>
        <w:t xml:space="preserve">складу са </w:t>
      </w:r>
      <w:r w:rsidRPr="00567EA5">
        <w:rPr>
          <w:rFonts w:ascii="Times New Roman" w:eastAsia="Times New Roman" w:hAnsi="Times New Roman" w:cs="Times New Roman"/>
          <w:sz w:val="24"/>
          <w:szCs w:val="24"/>
          <w:lang w:val="sr-Latn-RS" w:eastAsia="sr-Latn-RS"/>
        </w:rPr>
        <w:t>чланом 17. Правилника о поступку спровођењу обједињене процедуре електронским путем</w:t>
      </w:r>
      <w:r w:rsidR="00F82F5F">
        <w:rPr>
          <w:rFonts w:ascii="Times New Roman" w:eastAsia="Times New Roman" w:hAnsi="Times New Roman" w:cs="Times New Roman"/>
          <w:sz w:val="24"/>
          <w:szCs w:val="24"/>
          <w:lang w:val="sr-Cyrl-RS" w:eastAsia="sr-Latn-RS"/>
        </w:rPr>
        <w:t>,</w:t>
      </w:r>
      <w:r w:rsidRPr="00567EA5">
        <w:rPr>
          <w:rFonts w:ascii="Times New Roman" w:eastAsia="Times New Roman" w:hAnsi="Times New Roman" w:cs="Times New Roman"/>
          <w:sz w:val="24"/>
          <w:szCs w:val="24"/>
          <w:lang w:val="sr-Latn-RS" w:eastAsia="sr-Latn-RS"/>
        </w:rPr>
        <w:t xml:space="preserve"> приступио провери испуњености формалних услова за поступање и утврдио да је надлежан за поступање по поднетом захтеву, да подносилац захтева може бити инвеститор те врсте радова, да је захтев поднет у предвиђеној форми и да садржи све прописане податке, да је поднета сва неопходна документација, као и докази о уплати административних такси и накнада.</w:t>
      </w:r>
    </w:p>
    <w:p w14:paraId="211A5009"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097D2F42" w14:textId="21FBA458"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 xml:space="preserve">По службеној дужности, у складу са чланом 9. Правилника о поступку спровођења обједињене процедуре електронским путем, надлежни орган је </w:t>
      </w:r>
      <w:r w:rsidR="0077068E">
        <w:rPr>
          <w:rFonts w:ascii="Times New Roman" w:eastAsia="Times New Roman" w:hAnsi="Times New Roman" w:cs="Times New Roman"/>
          <w:sz w:val="24"/>
          <w:szCs w:val="24"/>
          <w:lang w:val="sr-Cyrl-RS" w:eastAsia="sr-Latn-RS"/>
        </w:rPr>
        <w:t xml:space="preserve">увидом у електронску базу података РГЗ СКН </w:t>
      </w:r>
      <w:r w:rsidR="00045886">
        <w:rPr>
          <w:rFonts w:ascii="Times New Roman" w:eastAsia="Times New Roman" w:hAnsi="Times New Roman" w:cs="Times New Roman"/>
          <w:sz w:val="24"/>
          <w:szCs w:val="24"/>
          <w:lang w:val="sr-Cyrl-RS" w:eastAsia="sr-Latn-RS"/>
        </w:rPr>
        <w:t xml:space="preserve">Медвеђа, </w:t>
      </w:r>
      <w:r w:rsidR="006C4C10">
        <w:rPr>
          <w:rFonts w:ascii="Times New Roman" w:eastAsia="Times New Roman" w:hAnsi="Times New Roman" w:cs="Times New Roman"/>
          <w:sz w:val="24"/>
          <w:szCs w:val="24"/>
          <w:lang w:val="sr-Cyrl-RS" w:eastAsia="sr-Latn-RS"/>
        </w:rPr>
        <w:t>утврдио податке</w:t>
      </w:r>
      <w:r w:rsidRPr="00567EA5">
        <w:rPr>
          <w:rFonts w:ascii="Times New Roman" w:eastAsia="Times New Roman" w:hAnsi="Times New Roman" w:cs="Times New Roman"/>
          <w:sz w:val="24"/>
          <w:szCs w:val="24"/>
          <w:lang w:val="sr-Latn-RS" w:eastAsia="sr-Latn-RS"/>
        </w:rPr>
        <w:t xml:space="preserve"> о кат. пар. бр. 2069 у КО Тупале, општина Медвеђа, као и објекту означеног бројем 1 на предметној парцели, на основу којег је утврђено да су имаоци права својине на грађевинском земљишту и ближе описаном објекту </w:t>
      </w:r>
      <w:r w:rsidR="0077068E">
        <w:rPr>
          <w:rFonts w:ascii="Times New Roman" w:eastAsia="Times New Roman" w:hAnsi="Times New Roman" w:cs="Times New Roman"/>
          <w:sz w:val="24"/>
          <w:szCs w:val="24"/>
          <w:lang w:val="sr-Cyrl-RS" w:eastAsia="sr-Latn-RS"/>
        </w:rPr>
        <w:t>Рамадан</w:t>
      </w:r>
      <w:r w:rsidRPr="00567EA5">
        <w:rPr>
          <w:rFonts w:ascii="Times New Roman" w:eastAsia="Times New Roman" w:hAnsi="Times New Roman" w:cs="Times New Roman"/>
          <w:sz w:val="24"/>
          <w:szCs w:val="24"/>
          <w:lang w:val="sr-Latn-RS" w:eastAsia="sr-Latn-RS"/>
        </w:rPr>
        <w:t xml:space="preserve"> Ферати, Зенулах Ферати и Зенељ Ферати са уделом од по 1/3.</w:t>
      </w:r>
    </w:p>
    <w:p w14:paraId="228A9D1E"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3ABA4CD5" w14:textId="5524CC96"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 xml:space="preserve">Чланом 135. став </w:t>
      </w:r>
      <w:r w:rsidR="00C84688">
        <w:rPr>
          <w:rFonts w:ascii="Times New Roman" w:eastAsia="Times New Roman" w:hAnsi="Times New Roman" w:cs="Times New Roman"/>
          <w:sz w:val="24"/>
          <w:szCs w:val="24"/>
          <w:lang w:val="sr-Cyrl-RS" w:eastAsia="sr-Latn-RS"/>
        </w:rPr>
        <w:t>9</w:t>
      </w:r>
      <w:r w:rsidRPr="00567EA5">
        <w:rPr>
          <w:rFonts w:ascii="Times New Roman" w:eastAsia="Times New Roman" w:hAnsi="Times New Roman" w:cs="Times New Roman"/>
          <w:sz w:val="24"/>
          <w:szCs w:val="24"/>
          <w:lang w:val="sr-Latn-RS" w:eastAsia="sr-Latn-RS"/>
        </w:rPr>
        <w:t>. Закона о планирању и изградњи предвиђено је да за изградњу или извођење радова на грађевинском земљишту или објекту који је у власништву више лица, као доказ о одговарајућем праву прилаже се и оверена сагласност тих лица. У конкретном случају подносилац захтева (инвеститор) доставио је оверену изјаву о давању сагласности сувласника предметне катастарске парцеле и објекта Зенеља Фератија и Зенулаха Фератија (Ов. бр. 035 - 2011/2022 од 4. 7. 2022. године код Општинске управе општине Медвеђа), а која се односи на објекат на којем је планирано извођење радова из поднетог захтева. Такође, на основу приложене документације утврђено је да нису испуњени услови за примену посебног закона чије се одредбе односе на случајеве надзиђивања, будући да не долази до формирања посебних делова објекта јер сходно свом класификационом броју исти представља једну функционалну целину.</w:t>
      </w:r>
    </w:p>
    <w:p w14:paraId="1822656B"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486DD023" w14:textId="7E7B2AB3" w:rsid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567EA5">
        <w:rPr>
          <w:rFonts w:ascii="Times New Roman" w:eastAsia="Times New Roman" w:hAnsi="Times New Roman" w:cs="Times New Roman"/>
          <w:sz w:val="24"/>
          <w:szCs w:val="24"/>
          <w:lang w:val="sr-Latn-RS" w:eastAsia="sr-Latn-RS"/>
        </w:rPr>
        <w:t xml:space="preserve">Накнада за услуге централне евиденције обједињених процедура </w:t>
      </w:r>
      <w:r w:rsidRPr="00775825">
        <w:rPr>
          <w:rFonts w:ascii="Times New Roman" w:eastAsia="Times New Roman" w:hAnsi="Times New Roman" w:cs="Times New Roman"/>
          <w:color w:val="000000" w:themeColor="text1"/>
          <w:sz w:val="24"/>
          <w:szCs w:val="24"/>
          <w:lang w:val="sr-Latn-RS" w:eastAsia="sr-Latn-RS"/>
        </w:rPr>
        <w:t>у износу од 3.</w:t>
      </w:r>
      <w:r w:rsidR="00775825" w:rsidRPr="00775825">
        <w:rPr>
          <w:rFonts w:ascii="Times New Roman" w:eastAsia="Times New Roman" w:hAnsi="Times New Roman" w:cs="Times New Roman"/>
          <w:color w:val="000000" w:themeColor="text1"/>
          <w:sz w:val="24"/>
          <w:szCs w:val="24"/>
          <w:lang w:val="sr-Latn-RS" w:eastAsia="sr-Latn-RS"/>
        </w:rPr>
        <w:t>130</w:t>
      </w:r>
      <w:r w:rsidRPr="00775825">
        <w:rPr>
          <w:rFonts w:ascii="Times New Roman" w:eastAsia="Times New Roman" w:hAnsi="Times New Roman" w:cs="Times New Roman"/>
          <w:color w:val="000000" w:themeColor="text1"/>
          <w:sz w:val="24"/>
          <w:szCs w:val="24"/>
          <w:lang w:val="sr-Latn-RS" w:eastAsia="sr-Latn-RS"/>
        </w:rPr>
        <w:t xml:space="preserve"> </w:t>
      </w:r>
      <w:r w:rsidRPr="00567EA5">
        <w:rPr>
          <w:rFonts w:ascii="Times New Roman" w:eastAsia="Times New Roman" w:hAnsi="Times New Roman" w:cs="Times New Roman"/>
          <w:sz w:val="24"/>
          <w:szCs w:val="24"/>
          <w:lang w:val="sr-Latn-RS" w:eastAsia="sr-Latn-RS"/>
        </w:rPr>
        <w:t>динара уплаћена је у складу са чланом 2</w:t>
      </w:r>
      <w:r w:rsidR="00F2611B">
        <w:rPr>
          <w:rFonts w:ascii="Times New Roman" w:eastAsia="Times New Roman" w:hAnsi="Times New Roman" w:cs="Times New Roman"/>
          <w:sz w:val="24"/>
          <w:szCs w:val="24"/>
          <w:lang w:val="sr-Cyrl-RS" w:eastAsia="sr-Latn-RS"/>
        </w:rPr>
        <w:t>2</w:t>
      </w:r>
      <w:r w:rsidRPr="00567EA5">
        <w:rPr>
          <w:rFonts w:ascii="Times New Roman" w:eastAsia="Times New Roman" w:hAnsi="Times New Roman" w:cs="Times New Roman"/>
          <w:sz w:val="24"/>
          <w:szCs w:val="24"/>
          <w:lang w:val="sr-Latn-RS" w:eastAsia="sr-Latn-RS"/>
        </w:rPr>
        <w:t>. Одлуке о накнадама за послове регистрације и друге услуге које пружа Агенција за привредне регистре („Службени гласник РС", бр. 1</w:t>
      </w:r>
      <w:r w:rsidR="00651369">
        <w:rPr>
          <w:rFonts w:ascii="Times New Roman" w:eastAsia="Times New Roman" w:hAnsi="Times New Roman" w:cs="Times New Roman"/>
          <w:sz w:val="24"/>
          <w:szCs w:val="24"/>
          <w:lang w:val="sr-Cyrl-RS" w:eastAsia="sr-Latn-RS"/>
        </w:rPr>
        <w:t>3</w:t>
      </w:r>
      <w:r w:rsidRPr="00567EA5">
        <w:rPr>
          <w:rFonts w:ascii="Times New Roman" w:eastAsia="Times New Roman" w:hAnsi="Times New Roman" w:cs="Times New Roman"/>
          <w:sz w:val="24"/>
          <w:szCs w:val="24"/>
          <w:lang w:val="sr-Latn-RS" w:eastAsia="sr-Latn-RS"/>
        </w:rPr>
        <w:t>1/20</w:t>
      </w:r>
      <w:r w:rsidR="00651369">
        <w:rPr>
          <w:rFonts w:ascii="Times New Roman" w:eastAsia="Times New Roman" w:hAnsi="Times New Roman" w:cs="Times New Roman"/>
          <w:sz w:val="24"/>
          <w:szCs w:val="24"/>
          <w:lang w:val="sr-Cyrl-RS" w:eastAsia="sr-Latn-RS"/>
        </w:rPr>
        <w:t>22 и 107/2024</w:t>
      </w:r>
      <w:r w:rsidRPr="00567EA5">
        <w:rPr>
          <w:rFonts w:ascii="Times New Roman" w:eastAsia="Times New Roman" w:hAnsi="Times New Roman" w:cs="Times New Roman"/>
          <w:sz w:val="24"/>
          <w:szCs w:val="24"/>
          <w:lang w:val="sr-Latn-RS" w:eastAsia="sr-Latn-RS"/>
        </w:rPr>
        <w:t xml:space="preserve">). </w:t>
      </w:r>
    </w:p>
    <w:p w14:paraId="3FD0EF7C" w14:textId="77777777" w:rsid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7A996BC5" w14:textId="25F049C4"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567EA5">
        <w:rPr>
          <w:rFonts w:ascii="Times New Roman" w:eastAsia="Times New Roman" w:hAnsi="Times New Roman" w:cs="Times New Roman"/>
          <w:sz w:val="24"/>
          <w:szCs w:val="24"/>
          <w:lang w:val="sr-Latn-RS" w:eastAsia="sr-Latn-RS"/>
        </w:rPr>
        <w:t xml:space="preserve">На основу Закона о републичким административним таксама (,,Службени гласник РС", бр. 43/2003, 51/2003 испр, 61/2005, 101/2005 - др. закон, 5/2009, 54/2009, 50/2011, 70/2011 - усклађени дин. изн, 55/2012 усклађени дин. изн, 93/2012, 47/2013 усклађени дин. изн, 65/2013 др. закон, 57/2014 усклађени дин. изн, 45/2015 усклађени дин. изн, 83/2015, 112/2015, 50/2016 усклађени дин. изн, 61/2017 усклађени дин. изн, 113/2017, 3/2018 - испр, 50/2018 усклађени дин. изн, 95/2018, 38/2019 усклађени дин. изн, 95/2018, 38/2019 - усклађени дин. изн, 86/2019, 90/2019 испр, 98/2020 усклађени дин. изн, 144/2020 и </w:t>
      </w:r>
      <w:r w:rsidRPr="00567EA5">
        <w:rPr>
          <w:rFonts w:ascii="Times New Roman" w:eastAsia="Times New Roman" w:hAnsi="Times New Roman" w:cs="Times New Roman"/>
          <w:sz w:val="24"/>
          <w:szCs w:val="24"/>
          <w:lang w:val="sr-Latn-RS" w:eastAsia="sr-Latn-RS"/>
        </w:rPr>
        <w:lastRenderedPageBreak/>
        <w:t xml:space="preserve">62/2021 - усклађени дин. изн.) извршена је уплата административних такси на тек. рач. бр. 840-742221843-57, модел 97, позив на број </w:t>
      </w:r>
      <w:r w:rsidR="00E26264">
        <w:rPr>
          <w:rFonts w:ascii="Times New Roman" w:eastAsia="Times New Roman" w:hAnsi="Times New Roman" w:cs="Times New Roman"/>
          <w:sz w:val="24"/>
          <w:szCs w:val="24"/>
          <w:lang w:val="sr-Cyrl-RS" w:eastAsia="sr-Latn-RS"/>
        </w:rPr>
        <w:t>21-067-06153</w:t>
      </w:r>
      <w:r w:rsidRPr="00567EA5">
        <w:rPr>
          <w:rFonts w:ascii="Times New Roman" w:eastAsia="Times New Roman" w:hAnsi="Times New Roman" w:cs="Times New Roman"/>
          <w:sz w:val="24"/>
          <w:szCs w:val="24"/>
          <w:lang w:val="sr-Latn-RS" w:eastAsia="sr-Latn-RS"/>
        </w:rPr>
        <w:t xml:space="preserve">: за захтев у износу од </w:t>
      </w:r>
      <w:r w:rsidR="00775825">
        <w:rPr>
          <w:rFonts w:ascii="Times New Roman" w:eastAsia="Times New Roman" w:hAnsi="Times New Roman" w:cs="Times New Roman"/>
          <w:sz w:val="24"/>
          <w:szCs w:val="24"/>
          <w:lang w:val="sr-Latn-RS" w:eastAsia="sr-Latn-RS"/>
        </w:rPr>
        <w:t>400</w:t>
      </w:r>
      <w:r w:rsidRPr="00567EA5">
        <w:rPr>
          <w:rFonts w:ascii="Times New Roman" w:eastAsia="Times New Roman" w:hAnsi="Times New Roman" w:cs="Times New Roman"/>
          <w:sz w:val="24"/>
          <w:szCs w:val="24"/>
          <w:lang w:val="sr-Latn-RS" w:eastAsia="sr-Latn-RS"/>
        </w:rPr>
        <w:t xml:space="preserve"> динара (тарифни број 1.) и за решење којим се одобрава изградња објекта у износу од </w:t>
      </w:r>
      <w:r w:rsidR="00775825">
        <w:rPr>
          <w:rFonts w:ascii="Times New Roman" w:eastAsia="Times New Roman" w:hAnsi="Times New Roman" w:cs="Times New Roman"/>
          <w:sz w:val="24"/>
          <w:szCs w:val="24"/>
          <w:lang w:val="sr-Latn-RS" w:eastAsia="sr-Latn-RS"/>
        </w:rPr>
        <w:t>5</w:t>
      </w:r>
      <w:r w:rsidRPr="00567EA5">
        <w:rPr>
          <w:rFonts w:ascii="Times New Roman" w:eastAsia="Times New Roman" w:hAnsi="Times New Roman" w:cs="Times New Roman"/>
          <w:sz w:val="24"/>
          <w:szCs w:val="24"/>
          <w:lang w:val="sr-Latn-RS" w:eastAsia="sr-Latn-RS"/>
        </w:rPr>
        <w:t>80 динара (тарифни број 165.).</w:t>
      </w:r>
    </w:p>
    <w:p w14:paraId="6486C5DB" w14:textId="77777777" w:rsidR="00567EA5" w:rsidRP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39006601" w14:textId="52CA27C8" w:rsidR="00567EA5" w:rsidRDefault="00567EA5"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567EA5">
        <w:rPr>
          <w:rFonts w:ascii="Times New Roman" w:eastAsia="Times New Roman" w:hAnsi="Times New Roman" w:cs="Times New Roman"/>
          <w:sz w:val="24"/>
          <w:szCs w:val="24"/>
          <w:lang w:val="sr-Latn-RS" w:eastAsia="sr-Latn-RS"/>
        </w:rPr>
        <w:t xml:space="preserve">Уплата накнаде у износу од 900 динара извршена је у корист буџета Општине Медвеђа на тек. рач. бр. 840-742351843-94, модел 97, позив на број </w:t>
      </w:r>
      <w:r w:rsidR="00775825">
        <w:rPr>
          <w:rFonts w:ascii="Times New Roman" w:eastAsia="Times New Roman" w:hAnsi="Times New Roman" w:cs="Times New Roman"/>
          <w:sz w:val="24"/>
          <w:szCs w:val="24"/>
          <w:lang w:val="sr-Latn-RS" w:eastAsia="sr-Latn-RS"/>
        </w:rPr>
        <w:t>21-067-06153</w:t>
      </w:r>
      <w:r w:rsidRPr="00567EA5">
        <w:rPr>
          <w:rFonts w:ascii="Times New Roman" w:eastAsia="Times New Roman" w:hAnsi="Times New Roman" w:cs="Times New Roman"/>
          <w:sz w:val="24"/>
          <w:szCs w:val="24"/>
          <w:lang w:val="sr-Latn-RS" w:eastAsia="sr-Latn-RS"/>
        </w:rPr>
        <w:t>,</w:t>
      </w:r>
      <w:r w:rsidRPr="00567EA5">
        <w:rPr>
          <w:rFonts w:ascii="Courier New" w:eastAsia="Times New Roman" w:hAnsi="Courier New" w:cs="Courier New"/>
          <w:sz w:val="20"/>
          <w:szCs w:val="20"/>
          <w:lang w:val="sr-Latn-RS" w:eastAsia="sr-Latn-RS"/>
        </w:rPr>
        <w:t xml:space="preserve"> </w:t>
      </w:r>
      <w:r w:rsidRPr="00567EA5">
        <w:rPr>
          <w:rFonts w:ascii="Times New Roman" w:eastAsia="Times New Roman" w:hAnsi="Times New Roman" w:cs="Times New Roman"/>
          <w:sz w:val="24"/>
          <w:szCs w:val="24"/>
          <w:lang w:val="sr-Latn-RS" w:eastAsia="sr-Latn-RS"/>
        </w:rPr>
        <w:t>по тарифном броју 4. Одлуке о накнадама за рад Општинске управе општине Медвеђа („Службени гласник града Лесковца", бр. 9/2014 и 16/2020).</w:t>
      </w:r>
    </w:p>
    <w:p w14:paraId="5EA3CD24" w14:textId="77777777" w:rsidR="00267E61" w:rsidRPr="00567EA5" w:rsidRDefault="00267E61" w:rsidP="00567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208201C4" w14:textId="77777777" w:rsid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r w:rsidRPr="00267E61">
        <w:rPr>
          <w:rFonts w:ascii="Times New Roman" w:eastAsia="Times New Roman" w:hAnsi="Times New Roman" w:cs="Times New Roman"/>
          <w:sz w:val="24"/>
          <w:szCs w:val="24"/>
          <w:lang w:val="sr-Latn-RS" w:eastAsia="sr-Latn-RS"/>
        </w:rPr>
        <w:t>Уговором о пружању услуге за прикључење на дистрибутивни систем електричне енергије број 80.0.0.0-D-10.02-123302-22-UGP од 26. 3. 2022. године закљученим између „Електродистрибуције Србије" доо Београд Огранак Лесковац и инвеститора регулисана су права и обавезе уговорних страна предвиђене условима имаоца јавних овлашћења.</w:t>
      </w:r>
    </w:p>
    <w:p w14:paraId="16B71199" w14:textId="77777777"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082AC957" w14:textId="77777777"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267E61">
        <w:rPr>
          <w:rFonts w:ascii="Times New Roman" w:eastAsia="Times New Roman" w:hAnsi="Times New Roman" w:cs="Times New Roman"/>
          <w:sz w:val="24"/>
          <w:szCs w:val="24"/>
          <w:lang w:val="sr-Latn-RS" w:eastAsia="sr-Latn-RS"/>
        </w:rPr>
        <w:t>Гранична катастарска парцела број 2070 у КО Тупале, општина Медвеђа, такође се налази у својини лица која су носиоци права на предметној катастарској парцели.</w:t>
      </w:r>
    </w:p>
    <w:p w14:paraId="6C7ACF44" w14:textId="77777777"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3E6E5A8A" w14:textId="77777777"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267E61">
        <w:rPr>
          <w:rFonts w:ascii="Times New Roman" w:eastAsia="Times New Roman" w:hAnsi="Times New Roman" w:cs="Times New Roman"/>
          <w:sz w:val="24"/>
          <w:szCs w:val="24"/>
          <w:lang w:val="sr-Latn-RS" w:eastAsia="sr-Latn-RS"/>
        </w:rPr>
        <w:t>Поступајући по поднетом захтеву применом позитивних прописа утврђено је да су испуњени сви услови за извођење ближе описаних радова те је одлучено као што у диспозитиву гласи.</w:t>
      </w:r>
    </w:p>
    <w:p w14:paraId="2A943D45" w14:textId="77777777"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p>
    <w:p w14:paraId="13FF5171" w14:textId="567C63B3"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Latn-RS" w:eastAsia="sr-Latn-RS"/>
        </w:rPr>
      </w:pPr>
      <w:r w:rsidRPr="00267E61">
        <w:rPr>
          <w:rFonts w:ascii="Times New Roman" w:eastAsia="Times New Roman" w:hAnsi="Times New Roman" w:cs="Times New Roman"/>
          <w:sz w:val="24"/>
          <w:szCs w:val="24"/>
          <w:lang w:val="sr-Latn-RS" w:eastAsia="sr-Latn-RS"/>
        </w:rPr>
        <w:t>Поука о правном средству: Против овог решења може се изјавити жалба Министарству грађевинарства, саобраћаја и инфраструктуре Београд, у року од осам дана од пријема истог. Жалба се подноси преко Централно информационог система кроз који се спроводи обједињена процедура уз достављање доказа о уплати републичке административне таксе на тек. рач. бр. 840-742221843-57, модел 97, позив на број</w:t>
      </w:r>
      <w:r w:rsidR="00775825">
        <w:rPr>
          <w:rFonts w:ascii="Times New Roman" w:eastAsia="Times New Roman" w:hAnsi="Times New Roman" w:cs="Times New Roman"/>
          <w:sz w:val="24"/>
          <w:szCs w:val="24"/>
          <w:lang w:val="sr-Latn-RS" w:eastAsia="sr-Latn-RS"/>
        </w:rPr>
        <w:t xml:space="preserve"> </w:t>
      </w:r>
      <w:r w:rsidRPr="00267E61">
        <w:rPr>
          <w:rFonts w:ascii="Times New Roman" w:eastAsia="Times New Roman" w:hAnsi="Times New Roman" w:cs="Times New Roman"/>
          <w:sz w:val="24"/>
          <w:szCs w:val="24"/>
          <w:lang w:val="sr-Latn-RS" w:eastAsia="sr-Latn-RS"/>
        </w:rPr>
        <w:t xml:space="preserve"> </w:t>
      </w:r>
      <w:r w:rsidR="00775825">
        <w:rPr>
          <w:rFonts w:ascii="Times New Roman" w:eastAsia="Times New Roman" w:hAnsi="Times New Roman" w:cs="Times New Roman"/>
          <w:sz w:val="24"/>
          <w:szCs w:val="24"/>
          <w:lang w:val="sr-Latn-RS" w:eastAsia="sr-Latn-RS"/>
        </w:rPr>
        <w:t>21-067-06153</w:t>
      </w:r>
      <w:r w:rsidRPr="00267E61">
        <w:rPr>
          <w:rFonts w:ascii="Times New Roman" w:eastAsia="Times New Roman" w:hAnsi="Times New Roman" w:cs="Times New Roman"/>
          <w:sz w:val="24"/>
          <w:szCs w:val="24"/>
          <w:lang w:val="sr-Latn-RS" w:eastAsia="sr-Latn-RS"/>
        </w:rPr>
        <w:t>, у износу од 490 динара, а у складу са тарифним бројем 6. Закона о републичким административним таксама.</w:t>
      </w:r>
    </w:p>
    <w:p w14:paraId="3A1B359A" w14:textId="77777777" w:rsidR="00567EA5" w:rsidRPr="00567EA5" w:rsidRDefault="00567EA5"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eastAsia="sr-Latn-RS"/>
        </w:rPr>
      </w:pPr>
    </w:p>
    <w:p w14:paraId="616589BE" w14:textId="77777777"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Cyrl-RS" w:eastAsia="sr-Latn-RS"/>
        </w:rPr>
        <w:sectPr w:rsidR="00267E61" w:rsidRPr="00267E61">
          <w:pgSz w:w="11906" w:h="16838"/>
          <w:pgMar w:top="1440" w:right="1440" w:bottom="1440" w:left="1440" w:header="708" w:footer="708" w:gutter="0"/>
          <w:cols w:space="708"/>
          <w:docGrid w:linePitch="360"/>
        </w:sectPr>
      </w:pPr>
    </w:p>
    <w:p w14:paraId="144AEF33" w14:textId="041B972F" w:rsidR="00267E61" w:rsidRDefault="00267E61" w:rsidP="00267E6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Доставити:</w:t>
      </w:r>
    </w:p>
    <w:p w14:paraId="71EBCE43" w14:textId="5C8BF70A"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w:t>
      </w:r>
      <w:r w:rsidRPr="00267E61">
        <w:rPr>
          <w:rFonts w:ascii="Times New Roman" w:eastAsia="Times New Roman" w:hAnsi="Times New Roman" w:cs="Times New Roman"/>
          <w:sz w:val="24"/>
          <w:szCs w:val="24"/>
          <w:lang w:val="sr-Cyrl-RS" w:eastAsia="sr-Latn-RS"/>
        </w:rPr>
        <w:t>Подносиоцу захтева;</w:t>
      </w:r>
    </w:p>
    <w:p w14:paraId="08E45D72" w14:textId="58364F36" w:rsid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                                          </w:t>
      </w:r>
    </w:p>
    <w:p w14:paraId="5092CFFC" w14:textId="77777777" w:rsidR="00267E61" w:rsidRPr="00267E61" w:rsidRDefault="00267E61" w:rsidP="0026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r-Cyrl-RS" w:eastAsia="sr-Latn-RS"/>
        </w:rPr>
      </w:pPr>
    </w:p>
    <w:p w14:paraId="0F6235B0" w14:textId="77777777" w:rsidR="00267E61" w:rsidRDefault="00267E61" w:rsidP="00467404">
      <w:pPr>
        <w:spacing w:after="0"/>
        <w:jc w:val="both"/>
        <w:rPr>
          <w:rFonts w:ascii="Times New Roman" w:hAnsi="Times New Roman" w:cs="Times New Roman"/>
          <w:sz w:val="24"/>
          <w:szCs w:val="24"/>
          <w:lang w:val="sr-Cyrl-RS"/>
        </w:rPr>
        <w:sectPr w:rsidR="00267E61" w:rsidSect="00267E61">
          <w:type w:val="continuous"/>
          <w:pgSz w:w="11906" w:h="16838"/>
          <w:pgMar w:top="1440" w:right="1440" w:bottom="1440" w:left="1440" w:header="708" w:footer="708" w:gutter="0"/>
          <w:cols w:num="2" w:space="708"/>
          <w:docGrid w:linePitch="360"/>
        </w:sectPr>
      </w:pPr>
    </w:p>
    <w:p w14:paraId="63B01CB0" w14:textId="27FBAAFA" w:rsidR="00267E61" w:rsidRDefault="00267E61" w:rsidP="0046740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-Грађевинском инспектору;</w:t>
      </w:r>
    </w:p>
    <w:p w14:paraId="1985C1DD" w14:textId="5393BECD" w:rsidR="00267E61" w:rsidRDefault="00267E61" w:rsidP="0046740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-,,Електродистрибуцији Србије'' доо Београд;</w:t>
      </w:r>
    </w:p>
    <w:p w14:paraId="248F4F75" w14:textId="22B3E684" w:rsidR="00267E61" w:rsidRPr="00FD5DAD" w:rsidRDefault="00267E61" w:rsidP="00467404">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-Архиви</w:t>
      </w:r>
    </w:p>
    <w:p w14:paraId="4B39BA71" w14:textId="77777777" w:rsidR="00850C2A" w:rsidRDefault="00850C2A" w:rsidP="00E362E5">
      <w:pPr>
        <w:spacing w:after="0"/>
        <w:jc w:val="both"/>
        <w:rPr>
          <w:rFonts w:ascii="Times New Roman" w:hAnsi="Times New Roman" w:cs="Times New Roman"/>
          <w:sz w:val="24"/>
          <w:szCs w:val="24"/>
          <w:lang w:val="sr-Cyrl-RS"/>
        </w:rPr>
      </w:pPr>
    </w:p>
    <w:p w14:paraId="404AC117" w14:textId="77777777" w:rsidR="00267E61" w:rsidRPr="00CA767D" w:rsidRDefault="00267E61" w:rsidP="00E362E5">
      <w:pPr>
        <w:spacing w:after="0"/>
        <w:jc w:val="both"/>
        <w:rPr>
          <w:rFonts w:ascii="Times New Roman" w:hAnsi="Times New Roman" w:cs="Times New Roman"/>
          <w:sz w:val="24"/>
          <w:szCs w:val="24"/>
          <w:lang w:val="en-US"/>
        </w:rPr>
      </w:pPr>
    </w:p>
    <w:p w14:paraId="49EBE78D" w14:textId="77777777" w:rsidR="00267E61" w:rsidRDefault="00267E61" w:rsidP="00E362E5">
      <w:pPr>
        <w:spacing w:after="0"/>
        <w:jc w:val="both"/>
        <w:rPr>
          <w:rFonts w:ascii="Times New Roman" w:hAnsi="Times New Roman" w:cs="Times New Roman"/>
          <w:sz w:val="24"/>
          <w:szCs w:val="24"/>
          <w:lang w:val="sr-Cyrl-RS"/>
        </w:rPr>
        <w:sectPr w:rsidR="00267E61" w:rsidSect="00267E61">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lang w:val="sr-Cyrl-RS"/>
        </w:rPr>
        <w:t xml:space="preserve">        </w:t>
      </w:r>
    </w:p>
    <w:p w14:paraId="041204E0" w14:textId="266A925E" w:rsidR="00267E61" w:rsidRDefault="00267E61" w:rsidP="00E362E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Обрадила                                                                       </w:t>
      </w:r>
      <w:r w:rsidR="003B074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924092">
        <w:rPr>
          <w:rFonts w:ascii="Times New Roman" w:hAnsi="Times New Roman" w:cs="Times New Roman"/>
          <w:sz w:val="24"/>
          <w:szCs w:val="24"/>
          <w:lang w:val="sr-Cyrl-RS"/>
        </w:rPr>
        <w:t>Шеф одсека</w:t>
      </w:r>
    </w:p>
    <w:p w14:paraId="54EB5349" w14:textId="48C535F7" w:rsidR="00850C2A" w:rsidRPr="00850C2A" w:rsidRDefault="00267E61" w:rsidP="00E362E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Милица Шарац, дипл. прав.                                           </w:t>
      </w:r>
      <w:r w:rsidR="00924092">
        <w:rPr>
          <w:rFonts w:ascii="Times New Roman" w:hAnsi="Times New Roman" w:cs="Times New Roman"/>
          <w:sz w:val="24"/>
          <w:szCs w:val="24"/>
          <w:lang w:val="sr-Cyrl-RS"/>
        </w:rPr>
        <w:t>Марко Стојановић</w:t>
      </w:r>
      <w:r>
        <w:rPr>
          <w:rFonts w:ascii="Times New Roman" w:hAnsi="Times New Roman" w:cs="Times New Roman"/>
          <w:sz w:val="24"/>
          <w:szCs w:val="24"/>
          <w:lang w:val="sr-Cyrl-RS"/>
        </w:rPr>
        <w:t>, дипл. прав.</w:t>
      </w:r>
    </w:p>
    <w:p w14:paraId="716F55EB" w14:textId="4D5EFCB5" w:rsidR="005C0520" w:rsidRPr="00267E61" w:rsidRDefault="00267E61" w:rsidP="00E362E5">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A1EEBC1" w14:textId="30980667" w:rsidR="00267E61" w:rsidRPr="00267E61" w:rsidRDefault="00047DCA" w:rsidP="00E362E5">
      <w:pPr>
        <w:spacing w:after="0"/>
        <w:jc w:val="both"/>
        <w:rPr>
          <w:rFonts w:ascii="Times New Roman" w:hAnsi="Times New Roman" w:cs="Times New Roman"/>
          <w:sz w:val="24"/>
          <w:szCs w:val="24"/>
          <w:lang w:val="sr-Cyrl-RS"/>
        </w:rPr>
        <w:sectPr w:rsidR="00267E61" w:rsidRPr="00267E61" w:rsidSect="00267E61">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lang w:val="sr-Cyrl-RS"/>
        </w:rPr>
        <w:t xml:space="preserve">     </w:t>
      </w:r>
    </w:p>
    <w:p w14:paraId="48F60513" w14:textId="77777777" w:rsidR="005C0520" w:rsidRDefault="005C0520" w:rsidP="00E362E5">
      <w:pPr>
        <w:spacing w:after="0"/>
        <w:jc w:val="both"/>
        <w:rPr>
          <w:rFonts w:ascii="Times New Roman" w:hAnsi="Times New Roman" w:cs="Times New Roman"/>
          <w:sz w:val="24"/>
          <w:szCs w:val="24"/>
          <w:lang w:val="sr-Latn-RS"/>
        </w:rPr>
      </w:pPr>
    </w:p>
    <w:p w14:paraId="67F35AE9" w14:textId="77777777" w:rsidR="005C0520" w:rsidRDefault="005C0520" w:rsidP="00E362E5">
      <w:pPr>
        <w:spacing w:after="0"/>
        <w:jc w:val="both"/>
        <w:rPr>
          <w:rFonts w:ascii="Times New Roman" w:hAnsi="Times New Roman" w:cs="Times New Roman"/>
          <w:sz w:val="24"/>
          <w:szCs w:val="24"/>
          <w:lang w:val="sr-Cyrl-RS"/>
        </w:rPr>
      </w:pPr>
    </w:p>
    <w:p w14:paraId="022B97FD" w14:textId="77777777" w:rsidR="00267E61" w:rsidRDefault="00267E61" w:rsidP="00E362E5">
      <w:pPr>
        <w:spacing w:after="0"/>
        <w:jc w:val="both"/>
        <w:rPr>
          <w:rFonts w:ascii="Times New Roman" w:hAnsi="Times New Roman" w:cs="Times New Roman"/>
          <w:sz w:val="24"/>
          <w:szCs w:val="24"/>
          <w:lang w:val="sr-Cyrl-RS"/>
        </w:rPr>
      </w:pPr>
    </w:p>
    <w:p w14:paraId="09A4151C" w14:textId="77777777" w:rsidR="00267E61" w:rsidRDefault="00267E61" w:rsidP="00E362E5">
      <w:pPr>
        <w:spacing w:after="0"/>
        <w:jc w:val="both"/>
        <w:rPr>
          <w:rFonts w:ascii="Times New Roman" w:hAnsi="Times New Roman" w:cs="Times New Roman"/>
          <w:sz w:val="24"/>
          <w:szCs w:val="24"/>
          <w:lang w:val="sr-Cyrl-RS"/>
        </w:rPr>
      </w:pPr>
    </w:p>
    <w:p w14:paraId="5506642C" w14:textId="77777777" w:rsidR="00267E61" w:rsidRDefault="00267E61" w:rsidP="00E362E5">
      <w:pPr>
        <w:spacing w:after="0"/>
        <w:jc w:val="both"/>
        <w:rPr>
          <w:rFonts w:ascii="Times New Roman" w:hAnsi="Times New Roman" w:cs="Times New Roman"/>
          <w:sz w:val="24"/>
          <w:szCs w:val="24"/>
          <w:lang w:val="sr-Cyrl-RS"/>
        </w:rPr>
      </w:pPr>
    </w:p>
    <w:p w14:paraId="693FC84E" w14:textId="77777777" w:rsidR="00267E61" w:rsidRDefault="00267E61" w:rsidP="00E362E5">
      <w:pPr>
        <w:spacing w:after="0"/>
        <w:jc w:val="both"/>
        <w:rPr>
          <w:rFonts w:ascii="Times New Roman" w:hAnsi="Times New Roman" w:cs="Times New Roman"/>
          <w:sz w:val="24"/>
          <w:szCs w:val="24"/>
          <w:lang w:val="sr-Cyrl-RS"/>
        </w:rPr>
      </w:pPr>
    </w:p>
    <w:p w14:paraId="0DBF05C6" w14:textId="77777777" w:rsidR="00267E61" w:rsidRDefault="00267E61" w:rsidP="00E362E5">
      <w:pPr>
        <w:spacing w:after="0"/>
        <w:jc w:val="both"/>
        <w:rPr>
          <w:rFonts w:ascii="Times New Roman" w:hAnsi="Times New Roman" w:cs="Times New Roman"/>
          <w:sz w:val="24"/>
          <w:szCs w:val="24"/>
          <w:lang w:val="sr-Cyrl-RS"/>
        </w:rPr>
      </w:pPr>
    </w:p>
    <w:p w14:paraId="53AAF065" w14:textId="77777777" w:rsidR="00267E61" w:rsidRDefault="00267E61" w:rsidP="00E362E5">
      <w:pPr>
        <w:spacing w:after="0"/>
        <w:jc w:val="both"/>
        <w:rPr>
          <w:rFonts w:ascii="Times New Roman" w:hAnsi="Times New Roman" w:cs="Times New Roman"/>
          <w:sz w:val="24"/>
          <w:szCs w:val="24"/>
          <w:lang w:val="sr-Cyrl-RS"/>
        </w:rPr>
      </w:pPr>
    </w:p>
    <w:p w14:paraId="133F0ADF" w14:textId="77777777" w:rsidR="00267E61" w:rsidRPr="0002472C" w:rsidRDefault="00267E61" w:rsidP="00E362E5">
      <w:pPr>
        <w:spacing w:after="0"/>
        <w:jc w:val="both"/>
        <w:rPr>
          <w:rFonts w:ascii="Times New Roman" w:hAnsi="Times New Roman" w:cs="Times New Roman"/>
          <w:sz w:val="24"/>
          <w:szCs w:val="24"/>
          <w:lang w:val="sr-Cyrl-RS"/>
        </w:rPr>
      </w:pPr>
    </w:p>
    <w:p w14:paraId="7490BD0A" w14:textId="77777777" w:rsidR="00267E61" w:rsidRDefault="00267E61" w:rsidP="00E362E5">
      <w:pPr>
        <w:spacing w:after="0"/>
        <w:jc w:val="both"/>
        <w:rPr>
          <w:rFonts w:ascii="Times New Roman" w:hAnsi="Times New Roman" w:cs="Times New Roman"/>
          <w:sz w:val="24"/>
          <w:szCs w:val="24"/>
          <w:lang w:val="sr-Cyrl-RS"/>
        </w:rPr>
        <w:sectPr w:rsidR="00267E61" w:rsidSect="00267E61">
          <w:type w:val="continuous"/>
          <w:pgSz w:w="11906" w:h="16838"/>
          <w:pgMar w:top="1440" w:right="1440" w:bottom="1440" w:left="1440" w:header="708" w:footer="708" w:gutter="0"/>
          <w:cols w:num="2" w:space="708"/>
          <w:docGrid w:linePitch="360"/>
        </w:sectPr>
      </w:pPr>
    </w:p>
    <w:p w14:paraId="0B2ECDC0" w14:textId="77777777" w:rsidR="00997181" w:rsidRPr="00AC06C7" w:rsidRDefault="00997181" w:rsidP="00E362E5">
      <w:pPr>
        <w:spacing w:after="0"/>
        <w:jc w:val="both"/>
        <w:rPr>
          <w:rFonts w:ascii="Times New Roman" w:hAnsi="Times New Roman" w:cs="Times New Roman"/>
          <w:sz w:val="24"/>
          <w:szCs w:val="24"/>
          <w:lang w:val="sr-Cyrl-RS"/>
        </w:rPr>
      </w:pPr>
    </w:p>
    <w:p w14:paraId="169A1BAB" w14:textId="20EAB0FF" w:rsidR="0021771C" w:rsidRPr="00A25605" w:rsidRDefault="0021771C" w:rsidP="00204529">
      <w:pPr>
        <w:spacing w:after="0"/>
        <w:jc w:val="both"/>
        <w:rPr>
          <w:rFonts w:ascii="Times New Roman" w:hAnsi="Times New Roman" w:cs="Times New Roman"/>
          <w:sz w:val="24"/>
          <w:szCs w:val="24"/>
        </w:rPr>
      </w:pPr>
    </w:p>
    <w:sectPr w:rsidR="0021771C" w:rsidRPr="00A25605" w:rsidSect="00267E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F59B" w14:textId="77777777" w:rsidR="001C7BC7" w:rsidRDefault="001C7BC7" w:rsidP="00F566CC">
      <w:pPr>
        <w:spacing w:after="0" w:line="240" w:lineRule="auto"/>
      </w:pPr>
      <w:r>
        <w:separator/>
      </w:r>
    </w:p>
  </w:endnote>
  <w:endnote w:type="continuationSeparator" w:id="0">
    <w:p w14:paraId="54787CB8" w14:textId="77777777" w:rsidR="001C7BC7" w:rsidRDefault="001C7BC7" w:rsidP="00F5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0C15" w14:textId="77777777" w:rsidR="001C7BC7" w:rsidRDefault="001C7BC7" w:rsidP="00F566CC">
      <w:pPr>
        <w:spacing w:after="0" w:line="240" w:lineRule="auto"/>
      </w:pPr>
      <w:r>
        <w:separator/>
      </w:r>
    </w:p>
  </w:footnote>
  <w:footnote w:type="continuationSeparator" w:id="0">
    <w:p w14:paraId="2110BD3B" w14:textId="77777777" w:rsidR="001C7BC7" w:rsidRDefault="001C7BC7" w:rsidP="00F56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4C08"/>
    <w:multiLevelType w:val="hybridMultilevel"/>
    <w:tmpl w:val="75083D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F87250E"/>
    <w:multiLevelType w:val="hybridMultilevel"/>
    <w:tmpl w:val="E2A681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F03382E"/>
    <w:multiLevelType w:val="hybridMultilevel"/>
    <w:tmpl w:val="C2A277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4321166B"/>
    <w:multiLevelType w:val="hybridMultilevel"/>
    <w:tmpl w:val="3FD68296"/>
    <w:lvl w:ilvl="0" w:tplc="241A0001">
      <w:start w:val="1"/>
      <w:numFmt w:val="bullet"/>
      <w:lvlText w:val=""/>
      <w:lvlJc w:val="left"/>
      <w:pPr>
        <w:ind w:left="720" w:hanging="360"/>
      </w:pPr>
      <w:rPr>
        <w:rFonts w:ascii="Symbol" w:hAnsi="Symbol" w:hint="default"/>
      </w:rPr>
    </w:lvl>
    <w:lvl w:ilvl="1" w:tplc="2BB88DDE">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FD83145"/>
    <w:multiLevelType w:val="hybridMultilevel"/>
    <w:tmpl w:val="0DF84A50"/>
    <w:lvl w:ilvl="0" w:tplc="CA0CE9E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6105266"/>
    <w:multiLevelType w:val="hybridMultilevel"/>
    <w:tmpl w:val="8F9241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6D91288D"/>
    <w:multiLevelType w:val="hybridMultilevel"/>
    <w:tmpl w:val="A4F02FC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755323181">
    <w:abstractNumId w:val="2"/>
  </w:num>
  <w:num w:numId="2" w16cid:durableId="1464230129">
    <w:abstractNumId w:val="6"/>
  </w:num>
  <w:num w:numId="3" w16cid:durableId="658995011">
    <w:abstractNumId w:val="5"/>
  </w:num>
  <w:num w:numId="4" w16cid:durableId="2088843954">
    <w:abstractNumId w:val="1"/>
  </w:num>
  <w:num w:numId="5" w16cid:durableId="989359198">
    <w:abstractNumId w:val="3"/>
  </w:num>
  <w:num w:numId="6" w16cid:durableId="17589443">
    <w:abstractNumId w:val="0"/>
  </w:num>
  <w:num w:numId="7" w16cid:durableId="101384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05"/>
    <w:rsid w:val="00003BF7"/>
    <w:rsid w:val="00021F68"/>
    <w:rsid w:val="0002472C"/>
    <w:rsid w:val="00036225"/>
    <w:rsid w:val="00045886"/>
    <w:rsid w:val="00047DCA"/>
    <w:rsid w:val="00050AB3"/>
    <w:rsid w:val="00055F15"/>
    <w:rsid w:val="00062DB4"/>
    <w:rsid w:val="00072B2A"/>
    <w:rsid w:val="00075CC7"/>
    <w:rsid w:val="00085171"/>
    <w:rsid w:val="000F3BA7"/>
    <w:rsid w:val="00116E83"/>
    <w:rsid w:val="00122522"/>
    <w:rsid w:val="00167FFD"/>
    <w:rsid w:val="001843BE"/>
    <w:rsid w:val="00184EAD"/>
    <w:rsid w:val="00197328"/>
    <w:rsid w:val="001B00EE"/>
    <w:rsid w:val="001C232F"/>
    <w:rsid w:val="001C7BC7"/>
    <w:rsid w:val="001E00EA"/>
    <w:rsid w:val="00204529"/>
    <w:rsid w:val="0021771C"/>
    <w:rsid w:val="002338F2"/>
    <w:rsid w:val="00235E74"/>
    <w:rsid w:val="00241D1A"/>
    <w:rsid w:val="00267E61"/>
    <w:rsid w:val="00274B0E"/>
    <w:rsid w:val="00276E2F"/>
    <w:rsid w:val="0028035E"/>
    <w:rsid w:val="002A6D2D"/>
    <w:rsid w:val="002A7395"/>
    <w:rsid w:val="002D1440"/>
    <w:rsid w:val="002D227E"/>
    <w:rsid w:val="002D4516"/>
    <w:rsid w:val="002E434C"/>
    <w:rsid w:val="002F641B"/>
    <w:rsid w:val="002F752E"/>
    <w:rsid w:val="00315599"/>
    <w:rsid w:val="00360DB0"/>
    <w:rsid w:val="003749B6"/>
    <w:rsid w:val="00381E19"/>
    <w:rsid w:val="003A7CE1"/>
    <w:rsid w:val="003B0745"/>
    <w:rsid w:val="003E4471"/>
    <w:rsid w:val="00406C49"/>
    <w:rsid w:val="00415E47"/>
    <w:rsid w:val="00422E55"/>
    <w:rsid w:val="00431E5E"/>
    <w:rsid w:val="004447C0"/>
    <w:rsid w:val="00467404"/>
    <w:rsid w:val="004735F7"/>
    <w:rsid w:val="00475036"/>
    <w:rsid w:val="00480023"/>
    <w:rsid w:val="004B4E8C"/>
    <w:rsid w:val="005014C3"/>
    <w:rsid w:val="00507914"/>
    <w:rsid w:val="00512965"/>
    <w:rsid w:val="005300A6"/>
    <w:rsid w:val="00546F19"/>
    <w:rsid w:val="005602F3"/>
    <w:rsid w:val="005661A4"/>
    <w:rsid w:val="00567EA5"/>
    <w:rsid w:val="005C0520"/>
    <w:rsid w:val="005D28EF"/>
    <w:rsid w:val="0061186A"/>
    <w:rsid w:val="00612B91"/>
    <w:rsid w:val="00651369"/>
    <w:rsid w:val="006676DE"/>
    <w:rsid w:val="0067620B"/>
    <w:rsid w:val="006C3B14"/>
    <w:rsid w:val="006C4C10"/>
    <w:rsid w:val="006F5F13"/>
    <w:rsid w:val="00733DE8"/>
    <w:rsid w:val="0073789E"/>
    <w:rsid w:val="0074543C"/>
    <w:rsid w:val="0077068E"/>
    <w:rsid w:val="00775825"/>
    <w:rsid w:val="007A4F82"/>
    <w:rsid w:val="007D4414"/>
    <w:rsid w:val="007E336D"/>
    <w:rsid w:val="007E7DAA"/>
    <w:rsid w:val="0081675F"/>
    <w:rsid w:val="00833764"/>
    <w:rsid w:val="0084103B"/>
    <w:rsid w:val="008412BE"/>
    <w:rsid w:val="00850C2A"/>
    <w:rsid w:val="00870DB7"/>
    <w:rsid w:val="008A57AF"/>
    <w:rsid w:val="008D3618"/>
    <w:rsid w:val="008D3B4B"/>
    <w:rsid w:val="008E1642"/>
    <w:rsid w:val="00900A79"/>
    <w:rsid w:val="00924092"/>
    <w:rsid w:val="00986412"/>
    <w:rsid w:val="00987EE7"/>
    <w:rsid w:val="00997181"/>
    <w:rsid w:val="009B5C5E"/>
    <w:rsid w:val="009E5185"/>
    <w:rsid w:val="009F08DE"/>
    <w:rsid w:val="009F635B"/>
    <w:rsid w:val="00A077F1"/>
    <w:rsid w:val="00A23364"/>
    <w:rsid w:val="00A24A60"/>
    <w:rsid w:val="00A25605"/>
    <w:rsid w:val="00A3691C"/>
    <w:rsid w:val="00A736AE"/>
    <w:rsid w:val="00A77D87"/>
    <w:rsid w:val="00AC06C7"/>
    <w:rsid w:val="00AC6503"/>
    <w:rsid w:val="00AD42F4"/>
    <w:rsid w:val="00B00860"/>
    <w:rsid w:val="00B06F92"/>
    <w:rsid w:val="00B1246E"/>
    <w:rsid w:val="00B45132"/>
    <w:rsid w:val="00B45BBD"/>
    <w:rsid w:val="00B469C1"/>
    <w:rsid w:val="00B56D23"/>
    <w:rsid w:val="00BA3A2C"/>
    <w:rsid w:val="00BC302C"/>
    <w:rsid w:val="00BD3D84"/>
    <w:rsid w:val="00BE35D1"/>
    <w:rsid w:val="00C36167"/>
    <w:rsid w:val="00C80F99"/>
    <w:rsid w:val="00C84688"/>
    <w:rsid w:val="00C94B48"/>
    <w:rsid w:val="00CA767D"/>
    <w:rsid w:val="00CB094F"/>
    <w:rsid w:val="00CC5C3B"/>
    <w:rsid w:val="00CE125C"/>
    <w:rsid w:val="00D4141A"/>
    <w:rsid w:val="00D7402E"/>
    <w:rsid w:val="00D84DA5"/>
    <w:rsid w:val="00D91C9A"/>
    <w:rsid w:val="00D95760"/>
    <w:rsid w:val="00DB3BFA"/>
    <w:rsid w:val="00DE30F8"/>
    <w:rsid w:val="00DF1B8C"/>
    <w:rsid w:val="00DF6DF8"/>
    <w:rsid w:val="00E03C5A"/>
    <w:rsid w:val="00E0530D"/>
    <w:rsid w:val="00E26264"/>
    <w:rsid w:val="00E35A55"/>
    <w:rsid w:val="00E362E5"/>
    <w:rsid w:val="00E45215"/>
    <w:rsid w:val="00E5191F"/>
    <w:rsid w:val="00EB5960"/>
    <w:rsid w:val="00EB7BD1"/>
    <w:rsid w:val="00EC0583"/>
    <w:rsid w:val="00EE1566"/>
    <w:rsid w:val="00EE2CCF"/>
    <w:rsid w:val="00F00213"/>
    <w:rsid w:val="00F2611B"/>
    <w:rsid w:val="00F431C1"/>
    <w:rsid w:val="00F566CC"/>
    <w:rsid w:val="00F82176"/>
    <w:rsid w:val="00F82F5F"/>
    <w:rsid w:val="00FA43C6"/>
    <w:rsid w:val="00FA582A"/>
    <w:rsid w:val="00FB3ED4"/>
    <w:rsid w:val="00FB79B8"/>
    <w:rsid w:val="00FD1ACB"/>
    <w:rsid w:val="00FD2D4E"/>
    <w:rsid w:val="00FD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DC7F"/>
  <w15:docId w15:val="{BE2DBE79-2EDB-43A9-8917-4CB5CF6F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14"/>
    <w:pPr>
      <w:ind w:left="720"/>
      <w:contextualSpacing/>
    </w:pPr>
  </w:style>
  <w:style w:type="paragraph" w:styleId="Header">
    <w:name w:val="header"/>
    <w:basedOn w:val="Normal"/>
    <w:link w:val="HeaderChar"/>
    <w:uiPriority w:val="99"/>
    <w:unhideWhenUsed/>
    <w:rsid w:val="00F566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66CC"/>
  </w:style>
  <w:style w:type="paragraph" w:styleId="Footer">
    <w:name w:val="footer"/>
    <w:basedOn w:val="Normal"/>
    <w:link w:val="FooterChar"/>
    <w:uiPriority w:val="99"/>
    <w:unhideWhenUsed/>
    <w:rsid w:val="00F566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66CC"/>
  </w:style>
  <w:style w:type="paragraph" w:styleId="NoSpacing">
    <w:name w:val="No Spacing"/>
    <w:uiPriority w:val="1"/>
    <w:qFormat/>
    <w:rsid w:val="00184EAD"/>
    <w:pPr>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A07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3572">
      <w:bodyDiv w:val="1"/>
      <w:marLeft w:val="0"/>
      <w:marRight w:val="0"/>
      <w:marTop w:val="0"/>
      <w:marBottom w:val="0"/>
      <w:divBdr>
        <w:top w:val="none" w:sz="0" w:space="0" w:color="auto"/>
        <w:left w:val="none" w:sz="0" w:space="0" w:color="auto"/>
        <w:bottom w:val="none" w:sz="0" w:space="0" w:color="auto"/>
        <w:right w:val="none" w:sz="0" w:space="0" w:color="auto"/>
      </w:divBdr>
    </w:div>
    <w:div w:id="358094354">
      <w:bodyDiv w:val="1"/>
      <w:marLeft w:val="0"/>
      <w:marRight w:val="0"/>
      <w:marTop w:val="0"/>
      <w:marBottom w:val="0"/>
      <w:divBdr>
        <w:top w:val="none" w:sz="0" w:space="0" w:color="auto"/>
        <w:left w:val="none" w:sz="0" w:space="0" w:color="auto"/>
        <w:bottom w:val="none" w:sz="0" w:space="0" w:color="auto"/>
        <w:right w:val="none" w:sz="0" w:space="0" w:color="auto"/>
      </w:divBdr>
    </w:div>
    <w:div w:id="521213571">
      <w:bodyDiv w:val="1"/>
      <w:marLeft w:val="0"/>
      <w:marRight w:val="0"/>
      <w:marTop w:val="0"/>
      <w:marBottom w:val="0"/>
      <w:divBdr>
        <w:top w:val="none" w:sz="0" w:space="0" w:color="auto"/>
        <w:left w:val="none" w:sz="0" w:space="0" w:color="auto"/>
        <w:bottom w:val="none" w:sz="0" w:space="0" w:color="auto"/>
        <w:right w:val="none" w:sz="0" w:space="0" w:color="auto"/>
      </w:divBdr>
    </w:div>
    <w:div w:id="1016233227">
      <w:bodyDiv w:val="1"/>
      <w:marLeft w:val="0"/>
      <w:marRight w:val="0"/>
      <w:marTop w:val="0"/>
      <w:marBottom w:val="0"/>
      <w:divBdr>
        <w:top w:val="none" w:sz="0" w:space="0" w:color="auto"/>
        <w:left w:val="none" w:sz="0" w:space="0" w:color="auto"/>
        <w:bottom w:val="none" w:sz="0" w:space="0" w:color="auto"/>
        <w:right w:val="none" w:sz="0" w:space="0" w:color="auto"/>
      </w:divBdr>
    </w:div>
    <w:div w:id="1139761995">
      <w:bodyDiv w:val="1"/>
      <w:marLeft w:val="0"/>
      <w:marRight w:val="0"/>
      <w:marTop w:val="0"/>
      <w:marBottom w:val="0"/>
      <w:divBdr>
        <w:top w:val="none" w:sz="0" w:space="0" w:color="auto"/>
        <w:left w:val="none" w:sz="0" w:space="0" w:color="auto"/>
        <w:bottom w:val="none" w:sz="0" w:space="0" w:color="auto"/>
        <w:right w:val="none" w:sz="0" w:space="0" w:color="auto"/>
      </w:divBdr>
    </w:div>
    <w:div w:id="1194223353">
      <w:bodyDiv w:val="1"/>
      <w:marLeft w:val="0"/>
      <w:marRight w:val="0"/>
      <w:marTop w:val="0"/>
      <w:marBottom w:val="0"/>
      <w:divBdr>
        <w:top w:val="none" w:sz="0" w:space="0" w:color="auto"/>
        <w:left w:val="none" w:sz="0" w:space="0" w:color="auto"/>
        <w:bottom w:val="none" w:sz="0" w:space="0" w:color="auto"/>
        <w:right w:val="none" w:sz="0" w:space="0" w:color="auto"/>
      </w:divBdr>
    </w:div>
    <w:div w:id="1267301768">
      <w:bodyDiv w:val="1"/>
      <w:marLeft w:val="0"/>
      <w:marRight w:val="0"/>
      <w:marTop w:val="0"/>
      <w:marBottom w:val="0"/>
      <w:divBdr>
        <w:top w:val="none" w:sz="0" w:space="0" w:color="auto"/>
        <w:left w:val="none" w:sz="0" w:space="0" w:color="auto"/>
        <w:bottom w:val="none" w:sz="0" w:space="0" w:color="auto"/>
        <w:right w:val="none" w:sz="0" w:space="0" w:color="auto"/>
      </w:divBdr>
    </w:div>
    <w:div w:id="1298024853">
      <w:bodyDiv w:val="1"/>
      <w:marLeft w:val="0"/>
      <w:marRight w:val="0"/>
      <w:marTop w:val="0"/>
      <w:marBottom w:val="0"/>
      <w:divBdr>
        <w:top w:val="none" w:sz="0" w:space="0" w:color="auto"/>
        <w:left w:val="none" w:sz="0" w:space="0" w:color="auto"/>
        <w:bottom w:val="none" w:sz="0" w:space="0" w:color="auto"/>
        <w:right w:val="none" w:sz="0" w:space="0" w:color="auto"/>
      </w:divBdr>
    </w:div>
    <w:div w:id="1470004711">
      <w:bodyDiv w:val="1"/>
      <w:marLeft w:val="0"/>
      <w:marRight w:val="0"/>
      <w:marTop w:val="0"/>
      <w:marBottom w:val="0"/>
      <w:divBdr>
        <w:top w:val="none" w:sz="0" w:space="0" w:color="auto"/>
        <w:left w:val="none" w:sz="0" w:space="0" w:color="auto"/>
        <w:bottom w:val="none" w:sz="0" w:space="0" w:color="auto"/>
        <w:right w:val="none" w:sz="0" w:space="0" w:color="auto"/>
      </w:divBdr>
    </w:div>
    <w:div w:id="1488860154">
      <w:bodyDiv w:val="1"/>
      <w:marLeft w:val="0"/>
      <w:marRight w:val="0"/>
      <w:marTop w:val="0"/>
      <w:marBottom w:val="0"/>
      <w:divBdr>
        <w:top w:val="none" w:sz="0" w:space="0" w:color="auto"/>
        <w:left w:val="none" w:sz="0" w:space="0" w:color="auto"/>
        <w:bottom w:val="none" w:sz="0" w:space="0" w:color="auto"/>
        <w:right w:val="none" w:sz="0" w:space="0" w:color="auto"/>
      </w:divBdr>
    </w:div>
    <w:div w:id="1595090092">
      <w:bodyDiv w:val="1"/>
      <w:marLeft w:val="0"/>
      <w:marRight w:val="0"/>
      <w:marTop w:val="0"/>
      <w:marBottom w:val="0"/>
      <w:divBdr>
        <w:top w:val="none" w:sz="0" w:space="0" w:color="auto"/>
        <w:left w:val="none" w:sz="0" w:space="0" w:color="auto"/>
        <w:bottom w:val="none" w:sz="0" w:space="0" w:color="auto"/>
        <w:right w:val="none" w:sz="0" w:space="0" w:color="auto"/>
      </w:divBdr>
    </w:div>
    <w:div w:id="1814637729">
      <w:bodyDiv w:val="1"/>
      <w:marLeft w:val="0"/>
      <w:marRight w:val="0"/>
      <w:marTop w:val="0"/>
      <w:marBottom w:val="0"/>
      <w:divBdr>
        <w:top w:val="none" w:sz="0" w:space="0" w:color="auto"/>
        <w:left w:val="none" w:sz="0" w:space="0" w:color="auto"/>
        <w:bottom w:val="none" w:sz="0" w:space="0" w:color="auto"/>
        <w:right w:val="none" w:sz="0" w:space="0" w:color="auto"/>
      </w:divBdr>
    </w:div>
    <w:div w:id="1832022483">
      <w:bodyDiv w:val="1"/>
      <w:marLeft w:val="0"/>
      <w:marRight w:val="0"/>
      <w:marTop w:val="0"/>
      <w:marBottom w:val="0"/>
      <w:divBdr>
        <w:top w:val="none" w:sz="0" w:space="0" w:color="auto"/>
        <w:left w:val="none" w:sz="0" w:space="0" w:color="auto"/>
        <w:bottom w:val="none" w:sz="0" w:space="0" w:color="auto"/>
        <w:right w:val="none" w:sz="0" w:space="0" w:color="auto"/>
      </w:divBdr>
    </w:div>
    <w:div w:id="1882011995">
      <w:bodyDiv w:val="1"/>
      <w:marLeft w:val="0"/>
      <w:marRight w:val="0"/>
      <w:marTop w:val="0"/>
      <w:marBottom w:val="0"/>
      <w:divBdr>
        <w:top w:val="none" w:sz="0" w:space="0" w:color="auto"/>
        <w:left w:val="none" w:sz="0" w:space="0" w:color="auto"/>
        <w:bottom w:val="none" w:sz="0" w:space="0" w:color="auto"/>
        <w:right w:val="none" w:sz="0" w:space="0" w:color="auto"/>
      </w:divBdr>
    </w:div>
    <w:div w:id="1909804851">
      <w:bodyDiv w:val="1"/>
      <w:marLeft w:val="0"/>
      <w:marRight w:val="0"/>
      <w:marTop w:val="0"/>
      <w:marBottom w:val="0"/>
      <w:divBdr>
        <w:top w:val="none" w:sz="0" w:space="0" w:color="auto"/>
        <w:left w:val="none" w:sz="0" w:space="0" w:color="auto"/>
        <w:bottom w:val="none" w:sz="0" w:space="0" w:color="auto"/>
        <w:right w:val="none" w:sz="0" w:space="0" w:color="auto"/>
      </w:divBdr>
    </w:div>
    <w:div w:id="1945841899">
      <w:bodyDiv w:val="1"/>
      <w:marLeft w:val="0"/>
      <w:marRight w:val="0"/>
      <w:marTop w:val="0"/>
      <w:marBottom w:val="0"/>
      <w:divBdr>
        <w:top w:val="none" w:sz="0" w:space="0" w:color="auto"/>
        <w:left w:val="none" w:sz="0" w:space="0" w:color="auto"/>
        <w:bottom w:val="none" w:sz="0" w:space="0" w:color="auto"/>
        <w:right w:val="none" w:sz="0" w:space="0" w:color="auto"/>
      </w:divBdr>
    </w:div>
    <w:div w:id="19836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0FC2-2CC5-45FE-B9D8-7350B2A3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i.kostic</cp:lastModifiedBy>
  <cp:revision>34</cp:revision>
  <cp:lastPrinted>2025-01-20T06:52:00Z</cp:lastPrinted>
  <dcterms:created xsi:type="dcterms:W3CDTF">2025-03-07T06:34:00Z</dcterms:created>
  <dcterms:modified xsi:type="dcterms:W3CDTF">2025-03-07T10:54:00Z</dcterms:modified>
</cp:coreProperties>
</file>