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07. jun 2024. godine</w:t>
      </w:r>
    </w:p>
    <w:p>
      <w:pPr>
        <w:jc w:val="both"/>
        <w:rPr>
          <w:rFonts w:asciiTheme="minorHAnsi" w:hAnsiTheme="minorHAnsi" w:cstheme="minorHAnsi"/>
          <w:b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>U okviru projekta  “Divac poljoprivredni fondovi” - Fondacija “Ana i Vlade Divac” u saradnji sa opštinom Medveđa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sr-Latn-RS"/>
          <w14:textFill>
            <w14:solidFill>
              <w14:schemeClr w14:val="tx1"/>
            </w14:solidFill>
          </w14:textFill>
        </w:rPr>
        <w:t>,</w:t>
      </w:r>
      <w:r>
        <w:rPr>
          <w:rFonts w:asciiTheme="minorHAnsi" w:hAnsiTheme="minorHAnsi" w:cstheme="minorHAnsi"/>
          <w:sz w:val="28"/>
          <w:szCs w:val="28"/>
          <w:lang w:val="sr-Latn-RS"/>
        </w:rPr>
        <w:t xml:space="preserve">  raspisuje:</w:t>
      </w:r>
      <w:r>
        <w:rPr>
          <w:rFonts w:asciiTheme="minorHAnsi" w:hAnsiTheme="minorHAnsi" w:cstheme="minorHAnsi"/>
          <w:b/>
          <w:sz w:val="28"/>
          <w:szCs w:val="28"/>
          <w:lang w:val="sr-Latn-RS"/>
        </w:rPr>
        <w:t xml:space="preserve">   </w:t>
      </w:r>
    </w:p>
    <w:p>
      <w:pPr>
        <w:jc w:val="both"/>
        <w:rPr>
          <w:rFonts w:asciiTheme="minorHAnsi" w:hAnsiTheme="minorHAnsi" w:cstheme="minorHAnsi"/>
          <w:b/>
          <w:sz w:val="28"/>
          <w:szCs w:val="28"/>
          <w:lang w:val="sr-Latn-RS"/>
        </w:rPr>
      </w:pPr>
    </w:p>
    <w:p>
      <w:pPr>
        <w:jc w:val="center"/>
        <w:rPr>
          <w:rFonts w:asciiTheme="minorHAnsi" w:hAnsiTheme="minorHAnsi" w:cstheme="minorHAnsi"/>
          <w:b/>
          <w:sz w:val="28"/>
          <w:szCs w:val="28"/>
          <w:lang w:val="sr-Latn-RS"/>
        </w:rPr>
      </w:pPr>
      <w:r>
        <w:rPr>
          <w:rFonts w:asciiTheme="minorHAnsi" w:hAnsiTheme="minorHAnsi" w:cstheme="minorHAnsi"/>
          <w:b/>
          <w:sz w:val="28"/>
          <w:szCs w:val="28"/>
          <w:lang w:val="sr-Latn-RS"/>
        </w:rPr>
        <w:t>Konkurs za nabavku plastenika za poljoprivredna gazdinstva sa teritorije opštine Medveđa u 2024. godini</w:t>
      </w:r>
    </w:p>
    <w:p>
      <w:p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 xml:space="preserve">Konkursom je planirana podrška najmanje 15 poljoprivrednika, koji imaju registrovano poljoprivredno gazdinstvo na teritoriji opštine Medveđa, sa ciljem da osnaže porodice i da im se omogući ekonomsko jačanje. Ukupna raspoloživa sredstva po ovom konkursu su 3 000 000 dinara. </w:t>
      </w:r>
    </w:p>
    <w:p>
      <w:p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>Pravo učešća na ovom konkursu imaju:</w:t>
      </w:r>
    </w:p>
    <w:p>
      <w:pPr>
        <w:pStyle w:val="12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>Fizička lica, nosioci registrovanog porodičnog poljoprivrednog gazdinstva sa teritorije opštine Medveđa</w:t>
      </w:r>
    </w:p>
    <w:p>
      <w:pPr>
        <w:pStyle w:val="12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>Poljoprivrednici  koji  žele da otpočnu  ili prošire svoj posao vezan  za plasteničku proizvodnju</w:t>
      </w:r>
    </w:p>
    <w:p>
      <w:pPr>
        <w:pStyle w:val="12"/>
        <w:numPr>
          <w:ilvl w:val="0"/>
          <w:numId w:val="1"/>
        </w:numPr>
        <w:spacing w:after="120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>Da su direktno odgovorni za pripremu i realizaciju posla, a ne da deluju u svojstvu  posrednika</w:t>
      </w:r>
    </w:p>
    <w:p>
      <w:pPr>
        <w:pStyle w:val="12"/>
        <w:numPr>
          <w:ilvl w:val="0"/>
          <w:numId w:val="1"/>
        </w:numPr>
        <w:spacing w:after="120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 xml:space="preserve">Da nisu  zaposleni  u  opštini Medveđa 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  <w:lang w:val="sr-Latn-RS"/>
        </w:rPr>
        <w:t>(odbornici, članovi opštinskog  veća, radnici opštinske uprave)</w:t>
      </w:r>
    </w:p>
    <w:p>
      <w:p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b/>
          <w:sz w:val="28"/>
          <w:szCs w:val="28"/>
          <w:lang w:val="sr-Latn-RS"/>
        </w:rPr>
        <w:t>Napomena</w:t>
      </w:r>
      <w:r>
        <w:rPr>
          <w:rFonts w:asciiTheme="minorHAnsi" w:hAnsiTheme="minorHAnsi" w:cstheme="minorHAnsi"/>
          <w:sz w:val="28"/>
          <w:szCs w:val="28"/>
          <w:lang w:val="sr-Latn-RS"/>
        </w:rPr>
        <w:t xml:space="preserve">: Pomoć  nije u novcu  nego u robi i podrazumeva nabavku </w:t>
      </w:r>
      <w:r>
        <w:rPr>
          <w:rFonts w:asciiTheme="minorHAnsi" w:hAnsiTheme="minorHAnsi" w:cstheme="minorHAnsi"/>
          <w:sz w:val="28"/>
          <w:szCs w:val="28"/>
          <w:u w:val="single"/>
          <w:lang w:val="sr-Latn-RS"/>
        </w:rPr>
        <w:t>plastenika za biljnu proizvodnju</w:t>
      </w:r>
      <w:r>
        <w:rPr>
          <w:rFonts w:asciiTheme="minorHAnsi" w:hAnsiTheme="minorHAnsi" w:cstheme="minorHAnsi"/>
          <w:sz w:val="28"/>
          <w:szCs w:val="28"/>
          <w:lang w:val="sr-Latn-RS"/>
        </w:rPr>
        <w:t>.</w:t>
      </w:r>
    </w:p>
    <w:p>
      <w:p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u w:val="single"/>
          <w:lang w:val="sr-Latn-RS"/>
        </w:rPr>
        <w:t>Dimenzije plastenika su</w:t>
      </w:r>
      <w:r>
        <w:rPr>
          <w:rFonts w:asciiTheme="minorHAnsi" w:hAnsiTheme="minorHAnsi" w:cstheme="minorHAnsi"/>
          <w:sz w:val="28"/>
          <w:szCs w:val="28"/>
          <w:lang w:val="sr-Latn-RS"/>
        </w:rPr>
        <w:t>:  5m x 10,5m</w:t>
      </w:r>
    </w:p>
    <w:p>
      <w:p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b/>
          <w:sz w:val="28"/>
          <w:szCs w:val="28"/>
          <w:lang w:val="sr-Latn-RS"/>
        </w:rPr>
        <w:t>Napomena:</w:t>
      </w:r>
      <w:r>
        <w:rPr>
          <w:rFonts w:asciiTheme="minorHAnsi" w:hAnsiTheme="minorHAnsi" w:cstheme="minorHAnsi"/>
          <w:sz w:val="28"/>
          <w:szCs w:val="28"/>
          <w:lang w:val="sr-Latn-RS"/>
        </w:rPr>
        <w:t xml:space="preserve"> Potencijalni  dobitnici donacije imaju obavezu da učestvuju sa sopstvenim sredstvima  u visini  </w:t>
      </w:r>
      <w:r>
        <w:rPr>
          <w:rFonts w:asciiTheme="minorHAnsi" w:hAnsiTheme="minorHAnsi" w:cstheme="minorHAnsi"/>
          <w:b/>
          <w:sz w:val="28"/>
          <w:szCs w:val="28"/>
          <w:lang w:val="sr-Latn-RS"/>
        </w:rPr>
        <w:t>do najviše 5% ukupne vrednosti</w:t>
      </w:r>
      <w:r>
        <w:rPr>
          <w:rFonts w:asciiTheme="minorHAnsi" w:hAnsiTheme="minorHAnsi" w:cstheme="minorHAnsi"/>
          <w:sz w:val="28"/>
          <w:szCs w:val="28"/>
          <w:lang w:val="sr-Latn-RS"/>
        </w:rPr>
        <w:t xml:space="preserve"> doniranog plastenika, u zavisnosti od broja prijavljenih.  </w:t>
      </w:r>
    </w:p>
    <w:p>
      <w:pPr>
        <w:jc w:val="both"/>
        <w:rPr>
          <w:rFonts w:asciiTheme="minorHAnsi" w:hAnsiTheme="minorHAnsi" w:cstheme="minorHAnsi"/>
          <w:b/>
          <w:sz w:val="28"/>
          <w:szCs w:val="28"/>
          <w:lang w:val="sr-Latn-RS"/>
        </w:rPr>
      </w:pPr>
      <w:r>
        <w:rPr>
          <w:rFonts w:asciiTheme="minorHAnsi" w:hAnsiTheme="minorHAnsi" w:cstheme="minorHAnsi"/>
          <w:b/>
          <w:sz w:val="28"/>
          <w:szCs w:val="28"/>
          <w:lang w:val="sr-Latn-RS"/>
        </w:rPr>
        <w:t>OBAVEZNA KONKURSNA DOKUMENTACIJA:</w:t>
      </w:r>
    </w:p>
    <w:p>
      <w:pPr>
        <w:pStyle w:val="12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>Obrazac prijave na konkurs (Obrazac br.1)</w:t>
      </w:r>
    </w:p>
    <w:p>
      <w:pPr>
        <w:pStyle w:val="12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>Pristanak za obradu podataka o ličnosti (Obrazac br.2)</w:t>
      </w:r>
    </w:p>
    <w:p>
      <w:pPr>
        <w:pStyle w:val="12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 xml:space="preserve">Očitana kopija lične karte podnosioca prijave, kao i za sve punoletne članove domaćinstva  </w:t>
      </w:r>
    </w:p>
    <w:p>
      <w:pPr>
        <w:pStyle w:val="12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>Potvrda o aktivnom statusu poljoprivrednog gazdinstva za 2024.godinu</w:t>
      </w:r>
    </w:p>
    <w:p>
      <w:pPr>
        <w:pStyle w:val="12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>Izvod iz biljne i životinjske strukture za 2024.godinu za poljoprivredno gazdinstvo- podnosioca prijave</w:t>
      </w:r>
    </w:p>
    <w:p>
      <w:pPr>
        <w:pStyle w:val="12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>Potvrda o mestu prebivališta</w:t>
      </w:r>
    </w:p>
    <w:p>
      <w:pPr>
        <w:pStyle w:val="12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 xml:space="preserve">Overena  izjava o broju članova zajedničkog domaćinstva </w:t>
      </w:r>
    </w:p>
    <w:p>
      <w:pPr>
        <w:pStyle w:val="12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>Za zaposlene članove domaćinstva – potvrda od poslodavca o zaposlenju sa prosečnom visinom ličnog dohotka  (za zadnja tri meseca)</w:t>
      </w:r>
    </w:p>
    <w:p>
      <w:pPr>
        <w:pStyle w:val="12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>Za  penzionere – kopija  zadnjeg  čeka  od penzije</w:t>
      </w:r>
    </w:p>
    <w:p>
      <w:pPr>
        <w:pStyle w:val="12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 xml:space="preserve">Za nezaposlene članove porodičnog domaćinstva – </w:t>
      </w:r>
      <w:r>
        <w:rPr>
          <w:rFonts w:asciiTheme="minorHAnsi" w:hAnsiTheme="minorHAnsi" w:cstheme="minorHAnsi"/>
          <w:sz w:val="28"/>
          <w:szCs w:val="28"/>
          <w:shd w:val="clear" w:color="auto" w:fill="FFFFFF"/>
          <w:lang w:val="sr-Latn-RS"/>
        </w:rPr>
        <w:t>potvrdu o nezaposlenosti od Nacionalne službe za zapošljavanje (za prijavljena lica)</w:t>
      </w:r>
    </w:p>
    <w:p>
      <w:pPr>
        <w:pStyle w:val="12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  <w:lang w:val="sr-Latn-RS"/>
        </w:rPr>
        <w:t>Za lica koja nisu na evidenciji Nacionalne službe za zapošljavanje, overena izjava dva svedoka o nezaposlenosti</w:t>
      </w:r>
    </w:p>
    <w:p>
      <w:pPr>
        <w:pStyle w:val="12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 xml:space="preserve">Za samohranog roditelja – potvrda o smrti bračnog druga ili rešenje o razvodu braka ili </w:t>
      </w:r>
      <w:r>
        <w:rPr>
          <w:rFonts w:asciiTheme="minorHAnsi" w:hAnsiTheme="minorHAnsi" w:cstheme="minorHAnsi"/>
          <w:sz w:val="28"/>
          <w:szCs w:val="28"/>
          <w:shd w:val="clear" w:color="auto" w:fill="FFFFFF"/>
          <w:lang w:val="sr-Latn-RS"/>
        </w:rPr>
        <w:t>overena izjava data pod punom krivičnom i materijalnom odgovornošću da sam brine o deci/detetu bez pomoći drugog roditelja, potvrđena overenim izjavama dva svedoka</w:t>
      </w:r>
    </w:p>
    <w:p>
      <w:pPr>
        <w:pStyle w:val="12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  <w:lang w:val="sr-Latn-RS"/>
        </w:rPr>
        <w:t>Potvrda da su izmirili obaveze po osnovu lokalnih javnih prihoda</w:t>
      </w:r>
    </w:p>
    <w:p>
      <w:pPr>
        <w:jc w:val="both"/>
        <w:rPr>
          <w:rFonts w:asciiTheme="minorHAnsi" w:hAnsiTheme="minorHAnsi" w:cstheme="minorHAnsi"/>
          <w:b/>
          <w:sz w:val="28"/>
          <w:szCs w:val="28"/>
          <w:lang w:val="sr-Latn-RS"/>
        </w:rPr>
      </w:pPr>
      <w:r>
        <w:rPr>
          <w:rFonts w:asciiTheme="minorHAnsi" w:hAnsiTheme="minorHAnsi" w:cstheme="minorHAnsi"/>
          <w:b/>
          <w:sz w:val="28"/>
          <w:szCs w:val="28"/>
          <w:lang w:val="sr-Latn-RS"/>
        </w:rPr>
        <w:t>DODATNA KONKURSNA DOKUMENTACIJA:</w:t>
      </w:r>
    </w:p>
    <w:p>
      <w:pPr>
        <w:pStyle w:val="12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>Ukoliko lice – podnosilac prijave ima obrazovanje u oblasti poljoprivrede, dostavlja diplomu o stečenom obrazovanju u oblasti poljoprivrede</w:t>
      </w:r>
    </w:p>
    <w:p>
      <w:pPr>
        <w:jc w:val="both"/>
        <w:rPr>
          <w:rFonts w:asciiTheme="minorHAnsi" w:hAnsiTheme="minorHAnsi" w:cstheme="minorHAnsi"/>
          <w:b/>
          <w:sz w:val="28"/>
          <w:szCs w:val="28"/>
          <w:lang w:val="sr-Latn-RS"/>
        </w:rPr>
      </w:pPr>
      <w:r>
        <w:rPr>
          <w:rFonts w:asciiTheme="minorHAnsi" w:hAnsiTheme="minorHAnsi" w:cstheme="minorHAnsi"/>
          <w:b/>
          <w:sz w:val="28"/>
          <w:szCs w:val="28"/>
          <w:lang w:val="sr-Latn-RS"/>
        </w:rPr>
        <w:t>POSTUPAK SPROOVOĐENJA KONKURSA:</w:t>
      </w:r>
    </w:p>
    <w:p>
      <w:p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>Dostavljene prijave će biti administrativno i komisijskii proverene od strane komisije koju čine predstavnici opštine Medveđa i Fondacije Ana i Vlade Divac. Zajednička komisija razmatra prijave na konkurs, utvrđuje ispunjenost uslova za ostvarivanje prava na podsticaje i vrši rangiranje prijava po uvrđenim kriterijumima. Komisija će uraditi terenski obilazak svih podnosioca čije prijave uđu u uži izbor.</w:t>
      </w:r>
    </w:p>
    <w:p>
      <w:p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</w:p>
    <w:p>
      <w:pPr>
        <w:jc w:val="both"/>
        <w:rPr>
          <w:rFonts w:asciiTheme="minorHAnsi" w:hAnsiTheme="minorHAnsi" w:cstheme="minorHAnsi"/>
          <w:b/>
          <w:sz w:val="28"/>
          <w:szCs w:val="28"/>
          <w:lang w:val="sr-Latn-RS"/>
        </w:rPr>
      </w:pPr>
      <w:r>
        <w:rPr>
          <w:rFonts w:asciiTheme="minorHAnsi" w:hAnsiTheme="minorHAnsi" w:cstheme="minorHAnsi"/>
          <w:b/>
          <w:sz w:val="28"/>
          <w:szCs w:val="28"/>
          <w:lang w:val="sr-Latn-RS"/>
        </w:rPr>
        <w:t>KRITERIJUMI ZA BODOVANJE:</w:t>
      </w:r>
      <w:r>
        <w:rPr>
          <w:rFonts w:asciiTheme="minorHAnsi" w:hAnsiTheme="minorHAnsi" w:cstheme="minorHAnsi"/>
          <w:sz w:val="28"/>
          <w:szCs w:val="28"/>
          <w:lang w:val="sr-Latn-RS"/>
        </w:rPr>
        <w:t xml:space="preserve"> </w:t>
      </w:r>
    </w:p>
    <w:tbl>
      <w:tblPr>
        <w:tblStyle w:val="3"/>
        <w:tblW w:w="1060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399"/>
        <w:gridCol w:w="3077"/>
        <w:gridCol w:w="36"/>
        <w:gridCol w:w="25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91C2DE"/>
          </w:tcPr>
          <w:p>
            <w:pPr>
              <w:snapToGrid w:val="0"/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91C2DE"/>
          </w:tcPr>
          <w:p>
            <w:pPr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  <w:r>
              <w:rPr>
                <w:rFonts w:cs="Arial"/>
                <w:b/>
                <w:sz w:val="24"/>
                <w:szCs w:val="24"/>
                <w:lang w:val="sr-Latn-RS"/>
              </w:rPr>
              <w:t>Opis kriterijuma</w:t>
            </w:r>
          </w:p>
        </w:tc>
        <w:tc>
          <w:tcPr>
            <w:tcW w:w="5675" w:type="dxa"/>
            <w:gridSpan w:val="3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91C2DE"/>
          </w:tcPr>
          <w:p>
            <w:pPr>
              <w:spacing w:after="0"/>
              <w:jc w:val="right"/>
              <w:rPr>
                <w:lang w:val="sr-Latn-RS"/>
              </w:rPr>
            </w:pPr>
            <w:r>
              <w:rPr>
                <w:rFonts w:cs="Arial"/>
                <w:b/>
                <w:sz w:val="24"/>
                <w:szCs w:val="24"/>
                <w:lang w:val="sr-Latn-RS"/>
              </w:rPr>
              <w:t>Bodovanje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34" w:type="dxa"/>
            <w:vMerge w:val="restart"/>
            <w:tcBorders>
              <w:top w:val="single" w:color="0070C0" w:sz="4" w:space="0"/>
              <w:lef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</w:p>
          <w:p>
            <w:pPr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</w:p>
          <w:p>
            <w:pPr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  <w:r>
              <w:rPr>
                <w:rFonts w:cs="Arial"/>
                <w:b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4399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C6D9F0" w:themeFill="text2" w:themeFillTint="33"/>
          </w:tcPr>
          <w:p>
            <w:pPr>
              <w:spacing w:after="0"/>
              <w:jc w:val="center"/>
              <w:rPr>
                <w:rFonts w:cs="Arial"/>
                <w:sz w:val="24"/>
                <w:szCs w:val="24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>Kriterijum</w:t>
            </w:r>
          </w:p>
        </w:tc>
        <w:tc>
          <w:tcPr>
            <w:tcW w:w="5675" w:type="dxa"/>
            <w:gridSpan w:val="3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C6D9F0" w:themeFill="text2" w:themeFillTint="33"/>
          </w:tcPr>
          <w:p>
            <w:pPr>
              <w:spacing w:after="0"/>
              <w:jc w:val="right"/>
              <w:rPr>
                <w:rFonts w:cs="Arial"/>
                <w:sz w:val="24"/>
                <w:szCs w:val="24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>Maksimalan broj bodova: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534" w:type="dxa"/>
            <w:vMerge w:val="continue"/>
            <w:tcBorders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Arial"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vMerge w:val="restart"/>
            <w:tcBorders>
              <w:top w:val="single" w:color="0070C0" w:sz="4" w:space="0"/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Broj članova domaćinstva</w:t>
            </w:r>
          </w:p>
        </w:tc>
        <w:tc>
          <w:tcPr>
            <w:tcW w:w="311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1 ili 2 člana</w:t>
            </w:r>
          </w:p>
        </w:tc>
        <w:tc>
          <w:tcPr>
            <w:tcW w:w="256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lang w:val="sr-Latn-RS"/>
              </w:rPr>
            </w:pPr>
            <w:r>
              <w:rPr>
                <w:rFonts w:cs="Arial"/>
                <w:lang w:val="sr-Latn-RS"/>
              </w:rPr>
              <w:t>2 bodova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534" w:type="dxa"/>
            <w:vMerge w:val="continue"/>
            <w:tcBorders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vMerge w:val="continue"/>
            <w:tcBorders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cs="Arial"/>
                <w:lang w:val="sr-Latn-RS"/>
              </w:rPr>
            </w:pPr>
          </w:p>
        </w:tc>
        <w:tc>
          <w:tcPr>
            <w:tcW w:w="311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3 ili 4 člana</w:t>
            </w:r>
          </w:p>
        </w:tc>
        <w:tc>
          <w:tcPr>
            <w:tcW w:w="256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lang w:val="sr-Latn-RS"/>
              </w:rPr>
            </w:pPr>
            <w:r>
              <w:rPr>
                <w:rFonts w:cs="Arial"/>
                <w:lang w:val="sr-Latn-RS"/>
              </w:rPr>
              <w:t>4 bodova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534" w:type="dxa"/>
            <w:vMerge w:val="continue"/>
            <w:tcBorders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vMerge w:val="continue"/>
            <w:tcBorders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cs="Arial"/>
                <w:lang w:val="sr-Latn-RS"/>
              </w:rPr>
            </w:pPr>
          </w:p>
        </w:tc>
        <w:tc>
          <w:tcPr>
            <w:tcW w:w="311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5 ili 6 članova</w:t>
            </w:r>
          </w:p>
        </w:tc>
        <w:tc>
          <w:tcPr>
            <w:tcW w:w="256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lang w:val="sr-Latn-RS"/>
              </w:rPr>
            </w:pPr>
            <w:r>
              <w:rPr>
                <w:rFonts w:cs="Arial"/>
                <w:lang w:val="sr-Latn-RS"/>
              </w:rPr>
              <w:t>6 bodova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534" w:type="dxa"/>
            <w:vMerge w:val="continue"/>
            <w:tcBorders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vMerge w:val="continue"/>
            <w:tcBorders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cs="Arial"/>
                <w:lang w:val="sr-Latn-RS"/>
              </w:rPr>
            </w:pPr>
          </w:p>
        </w:tc>
        <w:tc>
          <w:tcPr>
            <w:tcW w:w="311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7 ili 8 članova</w:t>
            </w:r>
          </w:p>
        </w:tc>
        <w:tc>
          <w:tcPr>
            <w:tcW w:w="256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8 bodova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534" w:type="dxa"/>
            <w:vMerge w:val="continue"/>
            <w:tcBorders>
              <w:left w:val="single" w:color="0070C0" w:sz="4" w:space="0"/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vMerge w:val="continue"/>
            <w:tcBorders>
              <w:left w:val="single" w:color="0070C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cs="Arial"/>
                <w:lang w:val="sr-Latn-RS"/>
              </w:rPr>
            </w:pPr>
          </w:p>
        </w:tc>
        <w:tc>
          <w:tcPr>
            <w:tcW w:w="311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9 i više članova</w:t>
            </w:r>
          </w:p>
        </w:tc>
        <w:tc>
          <w:tcPr>
            <w:tcW w:w="256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10 bodova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534" w:type="dxa"/>
            <w:tcBorders>
              <w:left w:val="single" w:color="0070C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spacing w:after="0"/>
              <w:jc w:val="center"/>
              <w:rPr>
                <w:rFonts w:cs="Arial"/>
                <w:sz w:val="24"/>
                <w:szCs w:val="24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>Kriterijum</w:t>
            </w:r>
          </w:p>
        </w:tc>
        <w:tc>
          <w:tcPr>
            <w:tcW w:w="5675" w:type="dxa"/>
            <w:gridSpan w:val="3"/>
            <w:tcBorders>
              <w:top w:val="single" w:color="0070C0" w:sz="4" w:space="0"/>
              <w:left w:val="single" w:color="auto" w:sz="4" w:space="0"/>
              <w:bottom w:val="single" w:color="0070C0" w:sz="4" w:space="0"/>
              <w:right w:val="single" w:color="0070C0" w:sz="4" w:space="0"/>
            </w:tcBorders>
            <w:shd w:val="clear" w:color="auto" w:fill="C6D9F0" w:themeFill="text2" w:themeFillTint="33"/>
          </w:tcPr>
          <w:p>
            <w:pPr>
              <w:spacing w:after="0"/>
              <w:jc w:val="right"/>
              <w:rPr>
                <w:rFonts w:cs="Arial"/>
                <w:sz w:val="24"/>
                <w:szCs w:val="24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>Maksimalan broj bodova: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534" w:type="dxa"/>
            <w:vMerge w:val="restart"/>
            <w:tcBorders>
              <w:left w:val="single" w:color="0070C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  <w:r>
              <w:rPr>
                <w:rFonts w:cs="Arial"/>
                <w:b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4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Godine starosti podnosioca prijave – nosioca gazdinstva</w:t>
            </w:r>
          </w:p>
        </w:tc>
        <w:tc>
          <w:tcPr>
            <w:tcW w:w="3113" w:type="dxa"/>
            <w:gridSpan w:val="2"/>
            <w:tcBorders>
              <w:top w:val="single" w:color="0070C0" w:sz="4" w:space="0"/>
              <w:left w:val="single" w:color="auto" w:sz="4" w:space="0"/>
              <w:bottom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Od 18 – 29 godina</w:t>
            </w:r>
          </w:p>
        </w:tc>
        <w:tc>
          <w:tcPr>
            <w:tcW w:w="256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10 bodova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534" w:type="dxa"/>
            <w:vMerge w:val="continue"/>
            <w:tcBorders>
              <w:left w:val="single" w:color="0070C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cs="Arial"/>
                <w:lang w:val="sr-Latn-RS"/>
              </w:rPr>
            </w:pPr>
          </w:p>
        </w:tc>
        <w:tc>
          <w:tcPr>
            <w:tcW w:w="3113" w:type="dxa"/>
            <w:gridSpan w:val="2"/>
            <w:tcBorders>
              <w:top w:val="single" w:color="0070C0" w:sz="4" w:space="0"/>
              <w:left w:val="single" w:color="auto" w:sz="4" w:space="0"/>
              <w:bottom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Od 30-40 godina</w:t>
            </w:r>
          </w:p>
        </w:tc>
        <w:tc>
          <w:tcPr>
            <w:tcW w:w="256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8 bodova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534" w:type="dxa"/>
            <w:vMerge w:val="continue"/>
            <w:tcBorders>
              <w:left w:val="single" w:color="0070C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cs="Arial"/>
                <w:lang w:val="sr-Latn-RS"/>
              </w:rPr>
            </w:pPr>
          </w:p>
        </w:tc>
        <w:tc>
          <w:tcPr>
            <w:tcW w:w="3113" w:type="dxa"/>
            <w:gridSpan w:val="2"/>
            <w:tcBorders>
              <w:top w:val="single" w:color="0070C0" w:sz="4" w:space="0"/>
              <w:left w:val="single" w:color="auto" w:sz="4" w:space="0"/>
              <w:bottom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Od 41-50 godina</w:t>
            </w:r>
          </w:p>
        </w:tc>
        <w:tc>
          <w:tcPr>
            <w:tcW w:w="256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5 bodova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534" w:type="dxa"/>
            <w:vMerge w:val="continue"/>
            <w:tcBorders>
              <w:left w:val="single" w:color="0070C0" w:sz="4" w:space="0"/>
              <w:bottom w:val="single" w:color="0070C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cs="Arial"/>
                <w:color w:val="FF0000"/>
                <w:lang w:val="sr-Latn-RS"/>
              </w:rPr>
            </w:pPr>
          </w:p>
        </w:tc>
        <w:tc>
          <w:tcPr>
            <w:tcW w:w="3113" w:type="dxa"/>
            <w:gridSpan w:val="2"/>
            <w:tcBorders>
              <w:top w:val="single" w:color="0070C0" w:sz="4" w:space="0"/>
              <w:left w:val="single" w:color="auto" w:sz="4" w:space="0"/>
              <w:bottom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Preko 51 godine</w:t>
            </w:r>
          </w:p>
        </w:tc>
        <w:tc>
          <w:tcPr>
            <w:tcW w:w="256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3 boda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</w:trPr>
        <w:tc>
          <w:tcPr>
            <w:tcW w:w="534" w:type="dxa"/>
            <w:vMerge w:val="restart"/>
            <w:tcBorders>
              <w:top w:val="single" w:color="0070C0" w:sz="4" w:space="0"/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  <w:r>
              <w:rPr>
                <w:rFonts w:cs="Arial"/>
                <w:b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4399" w:type="dxa"/>
            <w:tcBorders>
              <w:top w:val="single" w:color="0070C0" w:sz="4" w:space="0"/>
              <w:left w:val="single" w:color="0070C0" w:sz="4" w:space="0"/>
            </w:tcBorders>
            <w:shd w:val="clear" w:color="auto" w:fill="C6D9F0" w:themeFill="text2" w:themeFillTint="33"/>
          </w:tcPr>
          <w:p>
            <w:pPr>
              <w:spacing w:after="0"/>
              <w:jc w:val="center"/>
              <w:rPr>
                <w:rFonts w:cs="Arial"/>
                <w:sz w:val="24"/>
                <w:szCs w:val="24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>Kriterijum</w:t>
            </w:r>
          </w:p>
        </w:tc>
        <w:tc>
          <w:tcPr>
            <w:tcW w:w="5675" w:type="dxa"/>
            <w:gridSpan w:val="3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C6D9F0" w:themeFill="text2" w:themeFillTint="33"/>
          </w:tcPr>
          <w:p>
            <w:pPr>
              <w:spacing w:after="0"/>
              <w:jc w:val="right"/>
              <w:rPr>
                <w:rFonts w:cs="Arial"/>
                <w:sz w:val="24"/>
                <w:szCs w:val="24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>Maksimalan broj bodova: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</w:trPr>
        <w:tc>
          <w:tcPr>
            <w:tcW w:w="534" w:type="dxa"/>
            <w:vMerge w:val="continue"/>
            <w:tcBorders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vMerge w:val="restart"/>
            <w:tcBorders>
              <w:top w:val="single" w:color="0070C0" w:sz="4" w:space="0"/>
              <w:lef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sz w:val="24"/>
                <w:szCs w:val="24"/>
                <w:lang w:val="sr-Latn-RS"/>
              </w:rPr>
            </w:pPr>
            <w:r>
              <w:rPr>
                <w:rFonts w:cs="Arial"/>
                <w:szCs w:val="24"/>
                <w:lang w:val="sr-Latn-RS"/>
              </w:rPr>
              <w:t>Gazdinstvo ima razvijenu preradu, tj.finalni proizvod (ne uključujući alkoholna pića)</w:t>
            </w:r>
          </w:p>
        </w:tc>
        <w:tc>
          <w:tcPr>
            <w:tcW w:w="3077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sz w:val="24"/>
                <w:szCs w:val="24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>Da</w:t>
            </w:r>
          </w:p>
        </w:tc>
        <w:tc>
          <w:tcPr>
            <w:tcW w:w="2598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sz w:val="24"/>
                <w:szCs w:val="24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</w:trPr>
        <w:tc>
          <w:tcPr>
            <w:tcW w:w="534" w:type="dxa"/>
            <w:vMerge w:val="continue"/>
            <w:tcBorders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vMerge w:val="continue"/>
            <w:tcBorders>
              <w:lef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sz w:val="24"/>
                <w:szCs w:val="24"/>
                <w:lang w:val="sr-Latn-RS"/>
              </w:rPr>
            </w:pPr>
          </w:p>
        </w:tc>
        <w:tc>
          <w:tcPr>
            <w:tcW w:w="3077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sz w:val="24"/>
                <w:szCs w:val="24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 xml:space="preserve">Ne </w:t>
            </w:r>
          </w:p>
        </w:tc>
        <w:tc>
          <w:tcPr>
            <w:tcW w:w="2598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sz w:val="24"/>
                <w:szCs w:val="24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</w:trPr>
        <w:tc>
          <w:tcPr>
            <w:tcW w:w="534" w:type="dxa"/>
            <w:vMerge w:val="restart"/>
            <w:tcBorders>
              <w:top w:val="single" w:color="0070C0" w:sz="4" w:space="0"/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  <w:r>
              <w:rPr>
                <w:rFonts w:cs="Arial"/>
                <w:b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4399" w:type="dxa"/>
            <w:tcBorders>
              <w:top w:val="single" w:color="0070C0" w:sz="4" w:space="0"/>
              <w:left w:val="single" w:color="0070C0" w:sz="4" w:space="0"/>
            </w:tcBorders>
            <w:shd w:val="clear" w:color="auto" w:fill="C6D9F0" w:themeFill="text2" w:themeFillTint="33"/>
          </w:tcPr>
          <w:p>
            <w:pPr>
              <w:spacing w:after="0"/>
              <w:jc w:val="center"/>
              <w:rPr>
                <w:rFonts w:cs="Arial"/>
                <w:sz w:val="24"/>
                <w:szCs w:val="24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>Kriterijum</w:t>
            </w:r>
          </w:p>
        </w:tc>
        <w:tc>
          <w:tcPr>
            <w:tcW w:w="5675" w:type="dxa"/>
            <w:gridSpan w:val="3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C6D9F0" w:themeFill="text2" w:themeFillTint="33"/>
          </w:tcPr>
          <w:p>
            <w:pPr>
              <w:spacing w:after="0"/>
              <w:jc w:val="right"/>
              <w:rPr>
                <w:rFonts w:cs="Arial"/>
                <w:sz w:val="24"/>
                <w:szCs w:val="24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>Maksimalan broj bodova: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</w:trPr>
        <w:tc>
          <w:tcPr>
            <w:tcW w:w="534" w:type="dxa"/>
            <w:vMerge w:val="continue"/>
            <w:tcBorders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vMerge w:val="restart"/>
            <w:tcBorders>
              <w:top w:val="single" w:color="0070C0" w:sz="4" w:space="0"/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Da li podnosilac Prijave i članovi njegove porodice žive na selu</w:t>
            </w:r>
          </w:p>
        </w:tc>
        <w:tc>
          <w:tcPr>
            <w:tcW w:w="311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DA</w:t>
            </w:r>
          </w:p>
        </w:tc>
        <w:tc>
          <w:tcPr>
            <w:tcW w:w="256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lang w:val="sr-Latn-RS"/>
              </w:rPr>
            </w:pPr>
            <w:r>
              <w:rPr>
                <w:rFonts w:cs="Arial"/>
                <w:lang w:val="sr-Latn-RS"/>
              </w:rPr>
              <w:t>10 bodova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</w:trPr>
        <w:tc>
          <w:tcPr>
            <w:tcW w:w="534" w:type="dxa"/>
            <w:vMerge w:val="continue"/>
            <w:tcBorders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Arial"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vMerge w:val="continue"/>
            <w:tcBorders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</w:p>
        </w:tc>
        <w:tc>
          <w:tcPr>
            <w:tcW w:w="311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NE</w:t>
            </w:r>
          </w:p>
        </w:tc>
        <w:tc>
          <w:tcPr>
            <w:tcW w:w="256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lang w:val="sr-Latn-RS"/>
              </w:rPr>
            </w:pPr>
            <w:r>
              <w:rPr>
                <w:rFonts w:cs="Arial"/>
                <w:lang w:val="sr-Latn-RS"/>
              </w:rPr>
              <w:t>0 bodova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</w:trPr>
        <w:tc>
          <w:tcPr>
            <w:tcW w:w="534" w:type="dxa"/>
            <w:vMerge w:val="restart"/>
            <w:tcBorders>
              <w:top w:val="single" w:color="0070C0" w:sz="4" w:space="0"/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  <w:r>
              <w:rPr>
                <w:rFonts w:cs="Arial"/>
                <w:b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4399" w:type="dxa"/>
            <w:tcBorders>
              <w:top w:val="single" w:color="0070C0" w:sz="4" w:space="0"/>
              <w:left w:val="single" w:color="0070C0" w:sz="4" w:space="0"/>
            </w:tcBorders>
            <w:shd w:val="clear" w:color="auto" w:fill="C6D9F0" w:themeFill="text2" w:themeFillTint="33"/>
          </w:tcPr>
          <w:p>
            <w:pPr>
              <w:spacing w:after="0"/>
              <w:jc w:val="center"/>
              <w:rPr>
                <w:rFonts w:cs="Arial"/>
                <w:sz w:val="24"/>
                <w:szCs w:val="24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>Kriterijum</w:t>
            </w:r>
          </w:p>
        </w:tc>
        <w:tc>
          <w:tcPr>
            <w:tcW w:w="5675" w:type="dxa"/>
            <w:gridSpan w:val="3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C6D9F0" w:themeFill="text2" w:themeFillTint="33"/>
          </w:tcPr>
          <w:p>
            <w:pPr>
              <w:spacing w:after="0"/>
              <w:jc w:val="right"/>
              <w:rPr>
                <w:rFonts w:cs="Arial"/>
                <w:sz w:val="24"/>
                <w:szCs w:val="24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>Maksimalan broj bodova: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</w:trPr>
        <w:tc>
          <w:tcPr>
            <w:tcW w:w="534" w:type="dxa"/>
            <w:vMerge w:val="continue"/>
            <w:tcBorders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vMerge w:val="restart"/>
            <w:tcBorders>
              <w:top w:val="single" w:color="0070C0" w:sz="4" w:space="0"/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  <w:lang w:val="sr-Latn-RS"/>
              </w:rPr>
            </w:pPr>
            <w:r>
              <w:rPr>
                <w:rFonts w:cs="Arial"/>
                <w:lang w:val="sr-Latn-RS"/>
              </w:rPr>
              <w:t>Prosečna primanja po članu domaćinstva koja potiču iz  drugih izvora ne računajući poljoprivrednu delatnost</w:t>
            </w:r>
          </w:p>
        </w:tc>
        <w:tc>
          <w:tcPr>
            <w:tcW w:w="311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iznad 20.000din.</w:t>
            </w:r>
          </w:p>
        </w:tc>
        <w:tc>
          <w:tcPr>
            <w:tcW w:w="256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0 bodova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</w:trPr>
        <w:tc>
          <w:tcPr>
            <w:tcW w:w="534" w:type="dxa"/>
            <w:vMerge w:val="continue"/>
            <w:tcBorders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vMerge w:val="continue"/>
            <w:tcBorders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cs="Arial"/>
                <w:lang w:val="sr-Latn-RS"/>
              </w:rPr>
            </w:pPr>
          </w:p>
        </w:tc>
        <w:tc>
          <w:tcPr>
            <w:tcW w:w="311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od 9.100din. do 20.000din.</w:t>
            </w:r>
          </w:p>
        </w:tc>
        <w:tc>
          <w:tcPr>
            <w:tcW w:w="256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lang w:val="sr-Latn-RS"/>
              </w:rPr>
            </w:pPr>
            <w:r>
              <w:rPr>
                <w:rFonts w:cs="Arial"/>
                <w:lang w:val="sr-Latn-RS"/>
              </w:rPr>
              <w:t>5 bodova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</w:trPr>
        <w:tc>
          <w:tcPr>
            <w:tcW w:w="534" w:type="dxa"/>
            <w:vMerge w:val="continue"/>
            <w:tcBorders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vMerge w:val="continue"/>
            <w:tcBorders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cs="Arial"/>
                <w:lang w:val="sr-Latn-RS"/>
              </w:rPr>
            </w:pPr>
          </w:p>
        </w:tc>
        <w:tc>
          <w:tcPr>
            <w:tcW w:w="311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od 1001din. do 9.100din.</w:t>
            </w:r>
          </w:p>
        </w:tc>
        <w:tc>
          <w:tcPr>
            <w:tcW w:w="256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lang w:val="sr-Latn-RS"/>
              </w:rPr>
            </w:pPr>
            <w:r>
              <w:rPr>
                <w:rFonts w:cs="Arial"/>
                <w:lang w:val="sr-Latn-RS"/>
              </w:rPr>
              <w:t>8 bodova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</w:trPr>
        <w:tc>
          <w:tcPr>
            <w:tcW w:w="534" w:type="dxa"/>
            <w:vMerge w:val="continue"/>
            <w:tcBorders>
              <w:left w:val="single" w:color="0070C0" w:sz="4" w:space="0"/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vMerge w:val="continue"/>
            <w:tcBorders>
              <w:left w:val="single" w:color="0070C0" w:sz="4" w:space="0"/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cs="Arial"/>
                <w:sz w:val="24"/>
                <w:szCs w:val="24"/>
                <w:lang w:val="sr-Latn-RS"/>
              </w:rPr>
            </w:pPr>
          </w:p>
        </w:tc>
        <w:tc>
          <w:tcPr>
            <w:tcW w:w="311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Do 1000din</w:t>
            </w:r>
          </w:p>
        </w:tc>
        <w:tc>
          <w:tcPr>
            <w:tcW w:w="256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lang w:val="sr-Latn-RS"/>
              </w:rPr>
            </w:pPr>
            <w:r>
              <w:rPr>
                <w:rFonts w:cs="Arial"/>
                <w:lang w:val="sr-Latn-RS"/>
              </w:rPr>
              <w:t>10 bodova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4" w:type="dxa"/>
            <w:vMerge w:val="restart"/>
            <w:tcBorders>
              <w:top w:val="single" w:color="0070C0" w:sz="4" w:space="0"/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  <w:r>
              <w:rPr>
                <w:rFonts w:cs="Arial"/>
                <w:b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4399" w:type="dxa"/>
            <w:tcBorders>
              <w:top w:val="single" w:color="0070C0" w:sz="4" w:space="0"/>
              <w:left w:val="single" w:color="0070C0" w:sz="4" w:space="0"/>
            </w:tcBorders>
            <w:shd w:val="clear" w:color="auto" w:fill="C6D9F0" w:themeFill="text2" w:themeFillTint="33"/>
          </w:tcPr>
          <w:p>
            <w:pPr>
              <w:spacing w:after="0"/>
              <w:jc w:val="center"/>
              <w:rPr>
                <w:rFonts w:cs="Arial"/>
                <w:sz w:val="24"/>
                <w:szCs w:val="24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>Kriterijum</w:t>
            </w:r>
          </w:p>
        </w:tc>
        <w:tc>
          <w:tcPr>
            <w:tcW w:w="5675" w:type="dxa"/>
            <w:gridSpan w:val="3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C6D9F0" w:themeFill="text2" w:themeFillTint="33"/>
          </w:tcPr>
          <w:p>
            <w:pPr>
              <w:spacing w:after="0"/>
              <w:jc w:val="right"/>
              <w:rPr>
                <w:highlight w:val="yellow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>Maksimalan broj bodova: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4" w:type="dxa"/>
            <w:vMerge w:val="continue"/>
            <w:tcBorders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vMerge w:val="restart"/>
            <w:tcBorders>
              <w:top w:val="single" w:color="0070C0" w:sz="4" w:space="0"/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Broj izdržavanih članova (deca, đaci, studenti, osobe sa posebnim potrebama  i stariji preko 65 godina bez penzije)</w:t>
            </w:r>
          </w:p>
        </w:tc>
        <w:tc>
          <w:tcPr>
            <w:tcW w:w="311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Nema izdržavanih</w:t>
            </w:r>
          </w:p>
        </w:tc>
        <w:tc>
          <w:tcPr>
            <w:tcW w:w="2562" w:type="dxa"/>
            <w:tcBorders>
              <w:top w:val="single" w:color="0070C0" w:sz="4" w:space="0"/>
              <w:left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0 </w:t>
            </w:r>
            <w:r>
              <w:rPr>
                <w:rFonts w:cs="Arial"/>
                <w:lang w:val="sr-Latn-RS"/>
              </w:rPr>
              <w:t>bodova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4" w:type="dxa"/>
            <w:vMerge w:val="continue"/>
            <w:tcBorders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vMerge w:val="continue"/>
            <w:tcBorders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</w:p>
        </w:tc>
        <w:tc>
          <w:tcPr>
            <w:tcW w:w="311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-5715</wp:posOffset>
                      </wp:positionV>
                      <wp:extent cx="1638300" cy="9525"/>
                      <wp:effectExtent l="0" t="0" r="19050" b="28575"/>
                      <wp:wrapNone/>
                      <wp:docPr id="4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32" type="#_x0000_t32" style="position:absolute;left:0pt;flip:y;margin-left:148.85pt;margin-top:-0.45pt;height:0.75pt;width:129pt;z-index:251659264;mso-width-relative:page;mso-height-relative:page;" filled="f" stroked="t" coordsize="21600,21600" o:gfxdata="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vY6Nd1AAAAAYBAAAPAAAAAAAAAAEAIAAAACIAAABkcnMvZG93bnJldi54bWxQSwEC&#10;FAAUAAAACACHTuJAWf9anPgBAAATBAAADgAAAAAAAAABACAAAAAj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cs="Arial"/>
                <w:lang w:val="sr-Latn-RS"/>
              </w:rPr>
              <w:t>1 ili 2 člana</w:t>
            </w:r>
          </w:p>
        </w:tc>
        <w:tc>
          <w:tcPr>
            <w:tcW w:w="2562" w:type="dxa"/>
            <w:tcBorders>
              <w:left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eastAsia="Arial" w:cs="Arial"/>
                <w:lang w:val="sr-Latn-RS"/>
              </w:rPr>
            </w:pPr>
            <w:r>
              <w:rPr>
                <w:rFonts w:eastAsia="Arial" w:cs="Arial"/>
                <w:lang w:val="sr-Latn-RS"/>
              </w:rPr>
              <w:t xml:space="preserve">5 </w:t>
            </w:r>
            <w:r>
              <w:rPr>
                <w:rFonts w:cs="Arial"/>
                <w:lang w:val="sr-Latn-RS"/>
              </w:rPr>
              <w:t>bodova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4" w:type="dxa"/>
            <w:vMerge w:val="continue"/>
            <w:tcBorders>
              <w:left w:val="single" w:color="0070C0" w:sz="4" w:space="0"/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vMerge w:val="continue"/>
            <w:tcBorders>
              <w:left w:val="single" w:color="0070C0" w:sz="4" w:space="0"/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</w:p>
        </w:tc>
        <w:tc>
          <w:tcPr>
            <w:tcW w:w="311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-8255</wp:posOffset>
                      </wp:positionV>
                      <wp:extent cx="1657350" cy="9525"/>
                      <wp:effectExtent l="0" t="0" r="19050" b="28575"/>
                      <wp:wrapNone/>
                      <wp:docPr id="1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" o:spid="_x0000_s1026" o:spt="32" type="#_x0000_t32" style="position:absolute;left:0pt;margin-left:148.85pt;margin-top:-0.65pt;height:0.75pt;width:130.5pt;z-index:251660288;mso-width-relative:page;mso-height-relative:page;" filled="f" stroked="t" coordsize="21600,21600" o:gfxdata="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NnBQjWAAAABwEAAA8AAAAAAAAAAQAgAAAAIgAAAGRycy9kb3ducmV2LnhtbFBLAQIUABQA&#10;AAAIAIdO4kCIfNQl8gEAAAkEAAAOAAAAAAAAAAEAIAAAACU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cs="Arial"/>
                <w:lang w:val="sr-Latn-RS"/>
              </w:rPr>
              <w:t>3 i više</w:t>
            </w:r>
          </w:p>
        </w:tc>
        <w:tc>
          <w:tcPr>
            <w:tcW w:w="2562" w:type="dxa"/>
            <w:tcBorders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eastAsia="Arial" w:cs="Arial"/>
                <w:lang w:val="sr-Latn-RS"/>
              </w:rPr>
            </w:pPr>
            <w:r>
              <w:rPr>
                <w:rFonts w:eastAsia="Arial" w:cs="Arial"/>
                <w:lang w:val="sr-Latn-RS"/>
              </w:rPr>
              <w:t xml:space="preserve">10 </w:t>
            </w:r>
            <w:r>
              <w:rPr>
                <w:rFonts w:cs="Arial"/>
                <w:lang w:val="sr-Latn-RS"/>
              </w:rPr>
              <w:t>bodova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34" w:type="dxa"/>
            <w:vMerge w:val="restart"/>
            <w:tcBorders>
              <w:top w:val="single" w:color="0070C0" w:sz="4" w:space="0"/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Arial" w:cs="Arial"/>
                <w:b/>
                <w:sz w:val="24"/>
                <w:szCs w:val="24"/>
                <w:lang w:val="sr-Latn-RS"/>
              </w:rPr>
            </w:pPr>
            <w:r>
              <w:rPr>
                <w:rFonts w:eastAsia="Arial" w:cs="Arial"/>
                <w:b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4399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C6D9F0" w:themeFill="text2" w:themeFillTint="33"/>
          </w:tcPr>
          <w:p>
            <w:pPr>
              <w:spacing w:after="0"/>
              <w:jc w:val="center"/>
              <w:rPr>
                <w:rFonts w:cs="Arial"/>
                <w:sz w:val="24"/>
                <w:szCs w:val="24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>Kriterijum</w:t>
            </w:r>
          </w:p>
        </w:tc>
        <w:tc>
          <w:tcPr>
            <w:tcW w:w="5675" w:type="dxa"/>
            <w:gridSpan w:val="3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C6D9F0" w:themeFill="text2" w:themeFillTint="33"/>
          </w:tcPr>
          <w:p>
            <w:pPr>
              <w:spacing w:after="0"/>
              <w:jc w:val="right"/>
              <w:rPr>
                <w:highlight w:val="yellow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>Maksimalan broj bodova: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34" w:type="dxa"/>
            <w:vMerge w:val="continue"/>
            <w:tcBorders>
              <w:left w:val="single" w:color="0070C0" w:sz="4" w:space="0"/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Arial" w:cs="Arial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tabs>
                <w:tab w:val="center" w:pos="1950"/>
              </w:tabs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eastAsia="Arial" w:cs="Arial"/>
                <w:lang w:val="sr-Latn-RS"/>
              </w:rPr>
              <w:t>Jednoroditeljska domaćinstva</w:t>
            </w:r>
          </w:p>
        </w:tc>
        <w:tc>
          <w:tcPr>
            <w:tcW w:w="311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</w:tcPr>
          <w:p>
            <w:pPr>
              <w:tabs>
                <w:tab w:val="center" w:pos="1950"/>
              </w:tabs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eastAsia="Arial" w:cs="Arial"/>
                <w:lang w:val="sr-Latn-RS"/>
              </w:rPr>
              <w:t>uz priloženu dokumentaciju koja dokazuje samohranost</w:t>
            </w:r>
          </w:p>
        </w:tc>
        <w:tc>
          <w:tcPr>
            <w:tcW w:w="256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lang w:val="sr-Latn-RS"/>
              </w:rPr>
            </w:pPr>
            <w:r>
              <w:rPr>
                <w:rFonts w:cs="Arial"/>
                <w:lang w:val="sr-Latn-RS"/>
              </w:rPr>
              <w:t>10 bodova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Merge w:val="restart"/>
            <w:tcBorders>
              <w:top w:val="single" w:color="0070C0" w:sz="4" w:space="0"/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  <w:r>
              <w:rPr>
                <w:rFonts w:cs="Arial"/>
                <w:b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4399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C6D9F0" w:themeFill="text2" w:themeFillTint="33"/>
          </w:tcPr>
          <w:p>
            <w:pPr>
              <w:spacing w:after="0"/>
              <w:jc w:val="center"/>
              <w:rPr>
                <w:rFonts w:cs="Arial"/>
                <w:sz w:val="24"/>
                <w:szCs w:val="24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>Kriterijum</w:t>
            </w:r>
          </w:p>
        </w:tc>
        <w:tc>
          <w:tcPr>
            <w:tcW w:w="5675" w:type="dxa"/>
            <w:gridSpan w:val="3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C6D9F0" w:themeFill="text2" w:themeFillTint="33"/>
          </w:tcPr>
          <w:p>
            <w:pPr>
              <w:spacing w:after="0"/>
              <w:jc w:val="right"/>
              <w:rPr>
                <w:highlight w:val="yellow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>Maksimalan broj bodova: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Merge w:val="continue"/>
            <w:tcBorders>
              <w:left w:val="single" w:color="0070C0" w:sz="4" w:space="0"/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tabs>
                <w:tab w:val="center" w:pos="1950"/>
              </w:tabs>
              <w:spacing w:after="0"/>
              <w:jc w:val="center"/>
              <w:rPr>
                <w:rFonts w:eastAsia="Arial" w:cs="Arial"/>
                <w:lang w:val="sr-Latn-RS"/>
              </w:rPr>
            </w:pPr>
            <w:r>
              <w:rPr>
                <w:rFonts w:eastAsia="Arial" w:cs="Arial"/>
                <w:lang w:val="sr-Latn-RS"/>
              </w:rPr>
              <w:t>Nosilac domaćinstva je žena</w:t>
            </w:r>
          </w:p>
        </w:tc>
        <w:tc>
          <w:tcPr>
            <w:tcW w:w="311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</w:tcPr>
          <w:p>
            <w:pPr>
              <w:snapToGrid w:val="0"/>
              <w:spacing w:after="0"/>
              <w:jc w:val="both"/>
              <w:rPr>
                <w:rFonts w:cs="Arial"/>
                <w:lang w:val="sr-Latn-RS"/>
              </w:rPr>
            </w:pPr>
          </w:p>
        </w:tc>
        <w:tc>
          <w:tcPr>
            <w:tcW w:w="256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10 bodova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4" w:type="dxa"/>
            <w:vMerge w:val="restart"/>
            <w:tcBorders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cs="Arial"/>
                <w:b/>
                <w:sz w:val="24"/>
                <w:szCs w:val="24"/>
                <w:lang w:val="sr-Latn-RS"/>
              </w:rPr>
            </w:pPr>
            <w:r>
              <w:rPr>
                <w:rFonts w:cs="Arial"/>
                <w:b/>
                <w:sz w:val="24"/>
                <w:szCs w:val="24"/>
                <w:lang w:val="sr-Latn-RS"/>
              </w:rPr>
              <w:t xml:space="preserve"> 9. </w:t>
            </w:r>
          </w:p>
        </w:tc>
        <w:tc>
          <w:tcPr>
            <w:tcW w:w="4399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C6D9F0" w:themeFill="text2" w:themeFillTint="33"/>
          </w:tcPr>
          <w:p>
            <w:pPr>
              <w:spacing w:after="0"/>
              <w:jc w:val="center"/>
              <w:rPr>
                <w:rFonts w:cs="Arial"/>
                <w:sz w:val="24"/>
                <w:szCs w:val="24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>Kriterijum</w:t>
            </w:r>
          </w:p>
        </w:tc>
        <w:tc>
          <w:tcPr>
            <w:tcW w:w="5675" w:type="dxa"/>
            <w:gridSpan w:val="3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C6D9F0" w:themeFill="text2" w:themeFillTint="33"/>
          </w:tcPr>
          <w:p>
            <w:pPr>
              <w:spacing w:after="0"/>
              <w:jc w:val="right"/>
              <w:rPr>
                <w:highlight w:val="yellow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>Maksimalan broj bodova: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4" w:type="dxa"/>
            <w:vMerge w:val="continue"/>
            <w:tcBorders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cs="Arial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vMerge w:val="restart"/>
            <w:tcBorders>
              <w:top w:val="single" w:color="0070C0" w:sz="4" w:space="0"/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tabs>
                <w:tab w:val="center" w:pos="1950"/>
              </w:tabs>
              <w:snapToGrid w:val="0"/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lang w:val="sr-Latn-RS"/>
              </w:rPr>
              <w:t>Podnosilac prijave ili član gazdinstva ima obrazovanje u oblasti poljoprivrede</w:t>
            </w:r>
          </w:p>
        </w:tc>
        <w:tc>
          <w:tcPr>
            <w:tcW w:w="311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 xml:space="preserve">Da </w:t>
            </w:r>
          </w:p>
        </w:tc>
        <w:tc>
          <w:tcPr>
            <w:tcW w:w="2562" w:type="dxa"/>
            <w:tcBorders>
              <w:top w:val="single" w:color="1F497D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10 bodova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4" w:type="dxa"/>
            <w:vMerge w:val="continue"/>
            <w:tcBorders>
              <w:left w:val="single" w:color="0070C0" w:sz="4" w:space="0"/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cs="Arial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399" w:type="dxa"/>
            <w:vMerge w:val="continue"/>
            <w:tcBorders>
              <w:left w:val="single" w:color="0070C0" w:sz="4" w:space="0"/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tabs>
                <w:tab w:val="center" w:pos="1950"/>
              </w:tabs>
              <w:snapToGrid w:val="0"/>
              <w:spacing w:after="0"/>
              <w:jc w:val="center"/>
              <w:rPr>
                <w:rFonts w:cs="Arial"/>
                <w:lang w:val="sr-Latn-RS"/>
              </w:rPr>
            </w:pPr>
          </w:p>
        </w:tc>
        <w:tc>
          <w:tcPr>
            <w:tcW w:w="311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 xml:space="preserve">Ne </w:t>
            </w:r>
          </w:p>
        </w:tc>
        <w:tc>
          <w:tcPr>
            <w:tcW w:w="2562" w:type="dxa"/>
            <w:tcBorders>
              <w:top w:val="single" w:color="1F497D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0 bodova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4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lang w:val="sr-Latn-RS"/>
              </w:rPr>
            </w:pPr>
          </w:p>
        </w:tc>
        <w:tc>
          <w:tcPr>
            <w:tcW w:w="4399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C6D9F0" w:themeFill="text2" w:themeFillTint="33"/>
          </w:tcPr>
          <w:p>
            <w:pPr>
              <w:spacing w:after="0"/>
              <w:jc w:val="center"/>
              <w:rPr>
                <w:rFonts w:cs="Arial"/>
                <w:sz w:val="24"/>
                <w:szCs w:val="24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>Kriterijum</w:t>
            </w:r>
          </w:p>
        </w:tc>
        <w:tc>
          <w:tcPr>
            <w:tcW w:w="5675" w:type="dxa"/>
            <w:gridSpan w:val="3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C6D9F0" w:themeFill="text2" w:themeFillTint="33"/>
          </w:tcPr>
          <w:p>
            <w:pPr>
              <w:spacing w:after="0"/>
              <w:jc w:val="right"/>
              <w:rPr>
                <w:highlight w:val="yellow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>Maksimalan broj bodova: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4" w:type="dxa"/>
            <w:tcBorders>
              <w:top w:val="single" w:color="0070C0" w:sz="4" w:space="0"/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Arial"/>
                <w:b/>
                <w:sz w:val="24"/>
                <w:szCs w:val="24"/>
                <w:lang w:val="sr-Latn-RS"/>
              </w:rPr>
            </w:pPr>
            <w:r>
              <w:rPr>
                <w:rFonts w:cs="Arial"/>
                <w:b/>
                <w:sz w:val="20"/>
                <w:szCs w:val="24"/>
                <w:lang w:val="sr-Latn-RS"/>
              </w:rPr>
              <w:t>10a</w:t>
            </w:r>
          </w:p>
        </w:tc>
        <w:tc>
          <w:tcPr>
            <w:tcW w:w="4399" w:type="dxa"/>
            <w:tcBorders>
              <w:top w:val="single" w:color="0070C0" w:sz="4" w:space="0"/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tabs>
                <w:tab w:val="center" w:pos="1950"/>
              </w:tabs>
              <w:spacing w:after="0"/>
              <w:jc w:val="center"/>
              <w:rPr>
                <w:lang w:val="sr-Latn-RS"/>
              </w:rPr>
            </w:pPr>
            <w:r>
              <w:rPr>
                <w:rFonts w:cs="Arial"/>
                <w:lang w:val="sr-Latn-RS"/>
              </w:rPr>
              <w:t>Koliko tražena donacija doprinosi trenutnim kapacitetima gazdinstva?</w:t>
            </w:r>
          </w:p>
        </w:tc>
        <w:tc>
          <w:tcPr>
            <w:tcW w:w="3113" w:type="dxa"/>
            <w:gridSpan w:val="2"/>
            <w:tcBorders>
              <w:top w:val="single" w:color="0070C0" w:sz="4" w:space="0"/>
              <w:left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</w:p>
        </w:tc>
        <w:tc>
          <w:tcPr>
            <w:tcW w:w="2562" w:type="dxa"/>
            <w:tcBorders>
              <w:top w:val="single" w:color="0070C0" w:sz="4" w:space="0"/>
              <w:left w:val="single" w:color="0070C0" w:sz="4" w:space="0"/>
              <w:right w:val="single" w:color="95B3D7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 bodova najviše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534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lang w:val="sr-Latn-RS"/>
              </w:rPr>
            </w:pPr>
            <w:r>
              <w:rPr>
                <w:rFonts w:cs="Arial"/>
                <w:b/>
                <w:sz w:val="20"/>
                <w:szCs w:val="24"/>
                <w:lang w:val="sr-Latn-RS"/>
              </w:rPr>
              <w:t>10b</w:t>
            </w:r>
          </w:p>
        </w:tc>
        <w:tc>
          <w:tcPr>
            <w:tcW w:w="4399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tabs>
                <w:tab w:val="center" w:pos="1950"/>
              </w:tabs>
              <w:spacing w:after="0"/>
              <w:jc w:val="center"/>
              <w:rPr>
                <w:rFonts w:cs="Arial"/>
                <w:lang w:val="sr-Latn-RS"/>
              </w:rPr>
            </w:pPr>
            <w:r>
              <w:rPr>
                <w:lang w:val="sr-Latn-RS"/>
              </w:rPr>
              <w:t>U kolikoj meri će gazdinstvo biti tržišno orijentisano nakon prijema tražene donacije?</w:t>
            </w:r>
          </w:p>
        </w:tc>
        <w:tc>
          <w:tcPr>
            <w:tcW w:w="311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Arial"/>
                <w:lang w:val="sr-Latn-RS"/>
              </w:rPr>
            </w:pPr>
          </w:p>
        </w:tc>
        <w:tc>
          <w:tcPr>
            <w:tcW w:w="256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 bodova najviše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046" w:type="dxa"/>
            <w:gridSpan w:val="4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right"/>
              <w:rPr>
                <w:rFonts w:cs="Arial"/>
                <w:b/>
                <w:lang w:val="sr-Latn-RS"/>
              </w:rPr>
            </w:pPr>
            <w:r>
              <w:rPr>
                <w:rFonts w:cs="Arial"/>
                <w:b/>
                <w:lang w:val="sr-Latn-RS"/>
              </w:rPr>
              <w:t xml:space="preserve">Ukupan broj bodova: </w:t>
            </w:r>
          </w:p>
        </w:tc>
        <w:tc>
          <w:tcPr>
            <w:tcW w:w="2562" w:type="dxa"/>
            <w:tcBorders>
              <w:top w:val="single" w:color="0070C0" w:sz="4" w:space="0"/>
              <w:left w:val="single" w:color="0070C0" w:sz="4" w:space="0"/>
              <w:bottom w:val="single" w:color="auto" w:sz="4" w:space="0"/>
              <w:right w:val="single" w:color="0070C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100</w:t>
            </w:r>
          </w:p>
        </w:tc>
      </w:tr>
    </w:tbl>
    <w:p>
      <w:pPr>
        <w:spacing w:after="120"/>
        <w:rPr>
          <w:rFonts w:asciiTheme="minorHAnsi" w:hAnsiTheme="minorHAnsi" w:cstheme="minorHAnsi"/>
          <w:sz w:val="28"/>
          <w:szCs w:val="28"/>
          <w:lang w:val="sr-Latn-RS"/>
        </w:rPr>
      </w:pPr>
    </w:p>
    <w:p>
      <w:p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>Pozivamo sve zainteresovane koji  zadovoljavaju osnovni  kriterijum, koji imaju registrovano poljoprivredno gazdinstvo na teritoriji opštine Medveđa (prednost imaju mladi poljoprivrednici i žene)  da se prijave tako što će popuniti  PRIJAVU,  uz koju treba dostaviti propratnu dokumentaciju.</w:t>
      </w:r>
    </w:p>
    <w:p>
      <w:pPr>
        <w:pStyle w:val="16"/>
        <w:rPr>
          <w:rFonts w:asciiTheme="minorHAnsi" w:hAnsiTheme="minorHAnsi" w:cstheme="minorHAnsi"/>
          <w:bCs/>
          <w:sz w:val="28"/>
          <w:szCs w:val="28"/>
          <w:lang w:val="sr-Latn-RS"/>
        </w:rPr>
      </w:pPr>
      <w:r>
        <w:rPr>
          <w:rFonts w:asciiTheme="minorHAnsi" w:hAnsiTheme="minorHAnsi" w:cstheme="minorHAnsi"/>
          <w:bCs/>
          <w:sz w:val="28"/>
          <w:szCs w:val="28"/>
          <w:lang w:val="sr-Latn-RS"/>
        </w:rPr>
        <w:t xml:space="preserve">Konkurs je otvoren  od 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sr-Latn-RS"/>
        </w:rPr>
        <w:t>06.06.2024. godine</w:t>
      </w:r>
      <w:r>
        <w:rPr>
          <w:rFonts w:asciiTheme="minorHAnsi" w:hAnsiTheme="minorHAnsi" w:cstheme="minorHAnsi"/>
          <w:bCs/>
          <w:color w:val="auto"/>
          <w:sz w:val="28"/>
          <w:szCs w:val="28"/>
          <w:lang w:val="sr-Latn-RS"/>
        </w:rPr>
        <w:t xml:space="preserve"> do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sr-Latn-RS"/>
        </w:rPr>
        <w:t>06.07.2024. godine</w:t>
      </w:r>
      <w:r>
        <w:rPr>
          <w:rFonts w:asciiTheme="minorHAnsi" w:hAnsiTheme="minorHAnsi" w:cstheme="minorHAnsi"/>
          <w:bCs/>
          <w:color w:val="auto"/>
          <w:sz w:val="28"/>
          <w:szCs w:val="28"/>
          <w:lang w:val="sr-Latn-RS"/>
        </w:rPr>
        <w:t>.</w:t>
      </w:r>
    </w:p>
    <w:p>
      <w:p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</w:p>
    <w:p>
      <w:pPr>
        <w:jc w:val="both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 xml:space="preserve">PRIJAVU  možete preuzeti  u opštini Medveđa,  kao i putem interneta  sa sajta:  </w:t>
      </w:r>
      <w:r>
        <w:fldChar w:fldCharType="begin"/>
      </w:r>
      <w:r>
        <w:instrText xml:space="preserve"> HYPERLINK "http://www.fondacijadivac.org" </w:instrText>
      </w:r>
      <w:r>
        <w:fldChar w:fldCharType="separate"/>
      </w:r>
      <w:r>
        <w:rPr>
          <w:rStyle w:val="10"/>
          <w:rFonts w:asciiTheme="minorHAnsi" w:hAnsiTheme="minorHAnsi" w:cstheme="minorHAnsi"/>
          <w:color w:val="auto"/>
          <w:sz w:val="28"/>
          <w:szCs w:val="28"/>
          <w:u w:val="none"/>
          <w:lang w:val="sr-Latn-RS"/>
        </w:rPr>
        <w:t>www.divac.com</w:t>
      </w:r>
      <w:r>
        <w:rPr>
          <w:rStyle w:val="10"/>
          <w:rFonts w:asciiTheme="minorHAnsi" w:hAnsiTheme="minorHAnsi" w:cstheme="minorHAnsi"/>
          <w:color w:val="auto"/>
          <w:sz w:val="28"/>
          <w:szCs w:val="28"/>
          <w:u w:val="none"/>
          <w:lang w:val="sr-Latn-RS"/>
        </w:rPr>
        <w:fldChar w:fldCharType="end"/>
      </w:r>
      <w:r>
        <w:rPr>
          <w:rFonts w:asciiTheme="minorHAnsi" w:hAnsiTheme="minorHAnsi" w:cstheme="minorHAnsi"/>
          <w:sz w:val="28"/>
          <w:szCs w:val="28"/>
          <w:lang w:val="sr-Latn-RS"/>
        </w:rPr>
        <w:t xml:space="preserve">   i   www.medveđa.rs </w:t>
      </w:r>
    </w:p>
    <w:p>
      <w:pPr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>Za  sve detaljne informacije obratiti  se poljoprivrednoj službi opštine Medveđa.</w:t>
      </w:r>
    </w:p>
    <w:p>
      <w:pPr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>Popunjenu  PRIJAVU,  sa neophodnom pratećom dokumentacijom,  poslati na adresu :</w:t>
      </w:r>
    </w:p>
    <w:p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>FONDACIJA  “ANA I VLADE DIVAC”</w:t>
      </w:r>
    </w:p>
    <w:p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>Ul. Ilije Garašanina  br. 53a/7, 11120 Beograd</w:t>
      </w:r>
    </w:p>
    <w:p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sz w:val="28"/>
          <w:szCs w:val="28"/>
          <w:lang w:val="sr-Latn-RS"/>
        </w:rPr>
        <w:t xml:space="preserve">sa naznakom:  “Za Konkurs Divac poljoprivredni fondovi-  </w:t>
      </w:r>
      <w:r>
        <w:rPr>
          <w:rFonts w:asciiTheme="minorHAnsi" w:hAnsiTheme="minorHAnsi" w:cstheme="minorHAnsi"/>
          <w:color w:val="000000" w:themeColor="text1"/>
          <w:sz w:val="28"/>
          <w:szCs w:val="28"/>
          <w:lang w:val="sr-Latn-RS"/>
          <w14:textFill>
            <w14:solidFill>
              <w14:schemeClr w14:val="tx1"/>
            </w14:solidFill>
          </w14:textFill>
        </w:rPr>
        <w:t>opština Medveđa</w:t>
      </w:r>
      <w:r>
        <w:rPr>
          <w:rFonts w:asciiTheme="minorHAnsi" w:hAnsiTheme="minorHAnsi" w:cstheme="minorHAnsi"/>
          <w:sz w:val="28"/>
          <w:szCs w:val="28"/>
          <w:lang w:val="sr-Latn-RS"/>
        </w:rPr>
        <w:t>”</w:t>
      </w:r>
    </w:p>
    <w:p>
      <w:pPr>
        <w:spacing w:after="120"/>
        <w:rPr>
          <w:rFonts w:asciiTheme="minorHAnsi" w:hAnsiTheme="minorHAnsi" w:cstheme="minorHAnsi"/>
          <w:sz w:val="28"/>
          <w:szCs w:val="28"/>
          <w:lang w:val="sr-Latn-RS"/>
        </w:rPr>
      </w:pPr>
    </w:p>
    <w:p>
      <w:pPr>
        <w:spacing w:after="120"/>
        <w:rPr>
          <w:rFonts w:asciiTheme="minorHAnsi" w:hAnsiTheme="minorHAnsi" w:cstheme="minorHAnsi"/>
          <w:sz w:val="28"/>
          <w:szCs w:val="28"/>
          <w:lang w:val="sr-Latn-RS"/>
        </w:rPr>
      </w:pPr>
    </w:p>
    <w:p>
      <w:pPr>
        <w:spacing w:after="120"/>
        <w:ind w:left="714"/>
        <w:rPr>
          <w:rFonts w:asciiTheme="minorHAnsi" w:hAnsiTheme="minorHAnsi" w:cstheme="minorHAnsi"/>
          <w:sz w:val="28"/>
          <w:szCs w:val="28"/>
          <w:lang w:val="sr-Latn-RS"/>
        </w:rPr>
      </w:pPr>
    </w:p>
    <w:sectPr>
      <w:headerReference r:id="rId5" w:type="default"/>
      <w:pgSz w:w="12240" w:h="15840"/>
      <w:pgMar w:top="142" w:right="1080" w:bottom="284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drawing>
        <wp:inline distT="0" distB="0" distL="0" distR="0">
          <wp:extent cx="685800" cy="776605"/>
          <wp:effectExtent l="0" t="0" r="0" b="4445"/>
          <wp:docPr id="2" name="Picture 2" descr="C:\Users\bruser1729\AppData\Local\Microsoft\Windows\INetCache\Content.MSO\493B211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bruser1729\AppData\Local\Microsoft\Windows\INetCache\Content.MSO\493B211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9" cy="776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drawing>
        <wp:inline distT="0" distB="0" distL="0" distR="0">
          <wp:extent cx="1115695" cy="608965"/>
          <wp:effectExtent l="0" t="0" r="825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4747" cy="6525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F72F6E"/>
    <w:multiLevelType w:val="multilevel"/>
    <w:tmpl w:val="0BF72F6E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70"/>
    <w:rsid w:val="00007C57"/>
    <w:rsid w:val="00020D9C"/>
    <w:rsid w:val="00022485"/>
    <w:rsid w:val="00047C8A"/>
    <w:rsid w:val="00057306"/>
    <w:rsid w:val="00060B4A"/>
    <w:rsid w:val="00070564"/>
    <w:rsid w:val="0008097D"/>
    <w:rsid w:val="000977F0"/>
    <w:rsid w:val="000C02EA"/>
    <w:rsid w:val="000C6911"/>
    <w:rsid w:val="000D4EBA"/>
    <w:rsid w:val="000E2FC3"/>
    <w:rsid w:val="000F39D2"/>
    <w:rsid w:val="000F7952"/>
    <w:rsid w:val="001517B3"/>
    <w:rsid w:val="0015641E"/>
    <w:rsid w:val="0016214C"/>
    <w:rsid w:val="0016513F"/>
    <w:rsid w:val="0018120D"/>
    <w:rsid w:val="00184FB5"/>
    <w:rsid w:val="00187CE7"/>
    <w:rsid w:val="001962BC"/>
    <w:rsid w:val="00196E15"/>
    <w:rsid w:val="001A6F78"/>
    <w:rsid w:val="001C2A28"/>
    <w:rsid w:val="001C64E1"/>
    <w:rsid w:val="00202F63"/>
    <w:rsid w:val="00231BFF"/>
    <w:rsid w:val="00247231"/>
    <w:rsid w:val="002500B2"/>
    <w:rsid w:val="002540C6"/>
    <w:rsid w:val="002579C6"/>
    <w:rsid w:val="00257B76"/>
    <w:rsid w:val="00272A46"/>
    <w:rsid w:val="0028103C"/>
    <w:rsid w:val="00285E93"/>
    <w:rsid w:val="00295958"/>
    <w:rsid w:val="002A3A7B"/>
    <w:rsid w:val="002A4E53"/>
    <w:rsid w:val="002B03A2"/>
    <w:rsid w:val="002C4C1F"/>
    <w:rsid w:val="002F79C5"/>
    <w:rsid w:val="003032F5"/>
    <w:rsid w:val="00315E06"/>
    <w:rsid w:val="00335404"/>
    <w:rsid w:val="00346DAB"/>
    <w:rsid w:val="00347DB6"/>
    <w:rsid w:val="0036382D"/>
    <w:rsid w:val="00367DF7"/>
    <w:rsid w:val="00376C06"/>
    <w:rsid w:val="003968F2"/>
    <w:rsid w:val="003A4C26"/>
    <w:rsid w:val="003F1CD0"/>
    <w:rsid w:val="003F2509"/>
    <w:rsid w:val="003F3593"/>
    <w:rsid w:val="00417CE0"/>
    <w:rsid w:val="004372B1"/>
    <w:rsid w:val="00450280"/>
    <w:rsid w:val="00454F77"/>
    <w:rsid w:val="00460C6B"/>
    <w:rsid w:val="004C1986"/>
    <w:rsid w:val="00507CB9"/>
    <w:rsid w:val="00516016"/>
    <w:rsid w:val="005274CB"/>
    <w:rsid w:val="0052793C"/>
    <w:rsid w:val="0053310B"/>
    <w:rsid w:val="005518A3"/>
    <w:rsid w:val="005600EC"/>
    <w:rsid w:val="00582794"/>
    <w:rsid w:val="005941E4"/>
    <w:rsid w:val="005B4A9A"/>
    <w:rsid w:val="005D1A6C"/>
    <w:rsid w:val="005E444B"/>
    <w:rsid w:val="005E5AA2"/>
    <w:rsid w:val="00630F57"/>
    <w:rsid w:val="0066281A"/>
    <w:rsid w:val="006646CD"/>
    <w:rsid w:val="00671EE7"/>
    <w:rsid w:val="006C1F68"/>
    <w:rsid w:val="006D0C41"/>
    <w:rsid w:val="006F1074"/>
    <w:rsid w:val="006F145B"/>
    <w:rsid w:val="00702034"/>
    <w:rsid w:val="00716F50"/>
    <w:rsid w:val="00741A5F"/>
    <w:rsid w:val="007A4EF6"/>
    <w:rsid w:val="007C0014"/>
    <w:rsid w:val="007E2061"/>
    <w:rsid w:val="007E54F8"/>
    <w:rsid w:val="007E556C"/>
    <w:rsid w:val="007E7A43"/>
    <w:rsid w:val="0080271E"/>
    <w:rsid w:val="00812635"/>
    <w:rsid w:val="00847BFB"/>
    <w:rsid w:val="00896C06"/>
    <w:rsid w:val="008E7C67"/>
    <w:rsid w:val="008F3067"/>
    <w:rsid w:val="00910B22"/>
    <w:rsid w:val="00921506"/>
    <w:rsid w:val="009264FE"/>
    <w:rsid w:val="009350F1"/>
    <w:rsid w:val="009441B2"/>
    <w:rsid w:val="0097620B"/>
    <w:rsid w:val="00985FB9"/>
    <w:rsid w:val="00995586"/>
    <w:rsid w:val="009B0017"/>
    <w:rsid w:val="009E69BF"/>
    <w:rsid w:val="00A11123"/>
    <w:rsid w:val="00A16C08"/>
    <w:rsid w:val="00A221B9"/>
    <w:rsid w:val="00A2240F"/>
    <w:rsid w:val="00A3084C"/>
    <w:rsid w:val="00A647E7"/>
    <w:rsid w:val="00A82011"/>
    <w:rsid w:val="00A834D4"/>
    <w:rsid w:val="00B002C9"/>
    <w:rsid w:val="00B036A4"/>
    <w:rsid w:val="00B148E2"/>
    <w:rsid w:val="00B32DEF"/>
    <w:rsid w:val="00B51E62"/>
    <w:rsid w:val="00B62863"/>
    <w:rsid w:val="00B70A86"/>
    <w:rsid w:val="00B85C06"/>
    <w:rsid w:val="00B950A6"/>
    <w:rsid w:val="00BB38BE"/>
    <w:rsid w:val="00BB6041"/>
    <w:rsid w:val="00C156B0"/>
    <w:rsid w:val="00C25E8B"/>
    <w:rsid w:val="00C269A5"/>
    <w:rsid w:val="00C638BF"/>
    <w:rsid w:val="00C65370"/>
    <w:rsid w:val="00C66A64"/>
    <w:rsid w:val="00C67DB8"/>
    <w:rsid w:val="00C71E1F"/>
    <w:rsid w:val="00C81FC5"/>
    <w:rsid w:val="00CA1A91"/>
    <w:rsid w:val="00CB34EF"/>
    <w:rsid w:val="00CC024A"/>
    <w:rsid w:val="00CC1FD4"/>
    <w:rsid w:val="00CC4A68"/>
    <w:rsid w:val="00CF0503"/>
    <w:rsid w:val="00CF3100"/>
    <w:rsid w:val="00D34B88"/>
    <w:rsid w:val="00D54D96"/>
    <w:rsid w:val="00D56E86"/>
    <w:rsid w:val="00D61A12"/>
    <w:rsid w:val="00D725B0"/>
    <w:rsid w:val="00D761E5"/>
    <w:rsid w:val="00D84BFA"/>
    <w:rsid w:val="00DB6507"/>
    <w:rsid w:val="00DE4390"/>
    <w:rsid w:val="00E02D90"/>
    <w:rsid w:val="00E10174"/>
    <w:rsid w:val="00E104D4"/>
    <w:rsid w:val="00E10CD1"/>
    <w:rsid w:val="00E17A50"/>
    <w:rsid w:val="00E36044"/>
    <w:rsid w:val="00E3621A"/>
    <w:rsid w:val="00E461FC"/>
    <w:rsid w:val="00E47A4C"/>
    <w:rsid w:val="00E60EEE"/>
    <w:rsid w:val="00E7205C"/>
    <w:rsid w:val="00E85A82"/>
    <w:rsid w:val="00E9532A"/>
    <w:rsid w:val="00EA2885"/>
    <w:rsid w:val="00EA7FA6"/>
    <w:rsid w:val="00EB3293"/>
    <w:rsid w:val="00EB3B56"/>
    <w:rsid w:val="00EB64C5"/>
    <w:rsid w:val="00ED120C"/>
    <w:rsid w:val="00ED60D7"/>
    <w:rsid w:val="00EE13BC"/>
    <w:rsid w:val="00EE157D"/>
    <w:rsid w:val="00EE6F1F"/>
    <w:rsid w:val="00F049DF"/>
    <w:rsid w:val="00F05972"/>
    <w:rsid w:val="00F110A8"/>
    <w:rsid w:val="00F11966"/>
    <w:rsid w:val="00F33FD1"/>
    <w:rsid w:val="00F42E26"/>
    <w:rsid w:val="00F45E03"/>
    <w:rsid w:val="00F86496"/>
    <w:rsid w:val="00FA7E5A"/>
    <w:rsid w:val="00FB1F79"/>
    <w:rsid w:val="00FC562E"/>
    <w:rsid w:val="00FE5E87"/>
    <w:rsid w:val="668C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3"/>
    <w:semiHidden/>
    <w:unhideWhenUsed/>
    <w:qFormat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4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Hyperlink"/>
    <w:basedOn w:val="2"/>
    <w:unhideWhenUsed/>
    <w:qFormat/>
    <w:uiPriority w:val="99"/>
    <w:rPr>
      <w:color w:val="0000FF"/>
      <w:u w:val="single"/>
    </w:rPr>
  </w:style>
  <w:style w:type="table" w:styleId="11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Comment Text Char"/>
    <w:basedOn w:val="2"/>
    <w:link w:val="6"/>
    <w:semiHidden/>
    <w:qFormat/>
    <w:uiPriority w:val="99"/>
  </w:style>
  <w:style w:type="character" w:customStyle="1" w:styleId="14">
    <w:name w:val="Comment Subject Char"/>
    <w:basedOn w:val="13"/>
    <w:link w:val="7"/>
    <w:semiHidden/>
    <w:qFormat/>
    <w:uiPriority w:val="99"/>
    <w:rPr>
      <w:b/>
      <w:bCs/>
    </w:rPr>
  </w:style>
  <w:style w:type="character" w:customStyle="1" w:styleId="15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en-US" w:eastAsia="en-US" w:bidi="ar-SA"/>
    </w:rPr>
  </w:style>
  <w:style w:type="character" w:customStyle="1" w:styleId="17">
    <w:name w:val="Header Char"/>
    <w:basedOn w:val="2"/>
    <w:link w:val="9"/>
    <w:qFormat/>
    <w:uiPriority w:val="99"/>
    <w:rPr>
      <w:sz w:val="22"/>
      <w:szCs w:val="22"/>
    </w:rPr>
  </w:style>
  <w:style w:type="character" w:customStyle="1" w:styleId="18">
    <w:name w:val="Footer Char"/>
    <w:basedOn w:val="2"/>
    <w:link w:val="8"/>
    <w:qFormat/>
    <w:uiPriority w:val="99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29CBF5-BFB3-4AB8-ADE6-DCB1791465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879</Words>
  <Characters>5012</Characters>
  <Lines>41</Lines>
  <Paragraphs>11</Paragraphs>
  <TotalTime>339</TotalTime>
  <ScaleCrop>false</ScaleCrop>
  <LinksUpToDate>false</LinksUpToDate>
  <CharactersWithSpaces>5880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2024-05-27T08:07:00Z</dcterms:created>
  <dc:creator>Ivona Gvozdenovic</dc:creator>
  <cp:lastModifiedBy>Andrija Filipovic</cp:lastModifiedBy>
  <cp:lastPrinted>2024-06-12T09:00:53Z</cp:lastPrinted>
  <dcterms:modified xsi:type="dcterms:W3CDTF">2024-06-12T09:07:12Z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2057-11.2.0.11417</vt:lpwstr>
  </property>
  <property fmtid="{D5CDD505-2E9C-101B-9397-08002B2CF9AE}" pid="3" name="ICV">
    <vt:lpwstr>12E5EB1039C248DD9A4279F9A291AACC</vt:lpwstr>
  </property>
</Properties>
</file>