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28" w:rsidRDefault="009F6928" w:rsidP="009F6928">
      <w:pPr>
        <w:spacing w:before="0"/>
      </w:pPr>
    </w:p>
    <w:p w:rsidR="009F6928" w:rsidRDefault="009F6928" w:rsidP="009F6928">
      <w:pPr>
        <w:spacing w:before="0"/>
      </w:pPr>
      <w:r>
        <w:tab/>
        <w:t xml:space="preserve">Општинско веће општине Медвеђа на 93 седници одржаној дана 24.маја 2019.године,  у поступку спровођења Локалног антикорупцијског плана Општине Медвеђа </w:t>
      </w:r>
      <w:r w:rsidR="007B264B">
        <w:t xml:space="preserve">2018-2023. (ЛАП-а) </w:t>
      </w:r>
      <w:r>
        <w:t>(„Службени гласник града Лесковца “, бр</w:t>
      </w:r>
      <w:r w:rsidR="0067726F">
        <w:t xml:space="preserve">ој: </w:t>
      </w:r>
      <w:r>
        <w:t xml:space="preserve">21/2018), </w:t>
      </w:r>
      <w:r w:rsidR="0067726F">
        <w:t xml:space="preserve">Одлука о образовању Савета за праћење примене Локалног антикорупцијског плана општине Медвеђа (''Службени гланик града Лесковца, број: 9/2019), </w:t>
      </w:r>
      <w:r>
        <w:t>тачке 3 Решења о образовању конкурсне Комисије за избор кандидата за чланове Савета за праћење примене локалног антикорупцијског плана Општине Медвеђа, 08 Број: 06-10/2019 од 7.марта 2019.године,     расписује</w:t>
      </w:r>
    </w:p>
    <w:p w:rsidR="009F6928" w:rsidRDefault="009F6928" w:rsidP="009F6928">
      <w:pPr>
        <w:spacing w:before="0"/>
      </w:pPr>
      <w:r>
        <w:t xml:space="preserve"> </w:t>
      </w:r>
    </w:p>
    <w:p w:rsidR="009F6928" w:rsidRPr="009F6928" w:rsidRDefault="009F6928" w:rsidP="009F6928">
      <w:pPr>
        <w:spacing w:before="0"/>
      </w:pPr>
    </w:p>
    <w:p w:rsidR="009F6928" w:rsidRDefault="009F6928" w:rsidP="009F6928">
      <w:pPr>
        <w:spacing w:before="0"/>
        <w:jc w:val="center"/>
      </w:pPr>
      <w:r>
        <w:t>ЈАВНИ КОНКУРС</w:t>
      </w:r>
    </w:p>
    <w:p w:rsidR="009F6928" w:rsidRDefault="009F6928" w:rsidP="009F6928">
      <w:pPr>
        <w:spacing w:before="0"/>
        <w:jc w:val="center"/>
      </w:pPr>
      <w:r>
        <w:t>ЗА ИЗБОР ЧЛАНОВА САВЕТА ЗА ПРАЋЕЊЕ ПРИМЕНЕ  ЛОКАЛНОГ АНТИКОРУПЦИЈСКОГ</w:t>
      </w:r>
      <w:r w:rsidR="0097352C">
        <w:t xml:space="preserve"> ПЛАНА ОПШТИНЕ МЕДВЕЂА 2018-2021</w:t>
      </w:r>
      <w:bookmarkStart w:id="0" w:name="_GoBack"/>
      <w:bookmarkEnd w:id="0"/>
      <w:r>
        <w:t>.(ЛАП-а)</w:t>
      </w:r>
    </w:p>
    <w:p w:rsidR="009F6928" w:rsidRDefault="009F6928" w:rsidP="009F6928">
      <w:pPr>
        <w:spacing w:before="0"/>
      </w:pPr>
      <w:r>
        <w:t xml:space="preserve"> </w:t>
      </w:r>
    </w:p>
    <w:p w:rsidR="009F6928" w:rsidRDefault="009F6928" w:rsidP="009F6928">
      <w:pPr>
        <w:spacing w:before="0"/>
      </w:pPr>
      <w:r>
        <w:t>Јавни конкурс се расписује за избор чланова Савета за праћење примене Локалног антикорупцијског плана општине Медвеђа 2018-2023.(ЛАП-а)</w:t>
      </w:r>
    </w:p>
    <w:p w:rsidR="009F6928" w:rsidRDefault="009F6928" w:rsidP="009F6928">
      <w:pPr>
        <w:spacing w:before="0"/>
      </w:pPr>
      <w:r>
        <w:t xml:space="preserve"> </w:t>
      </w:r>
    </w:p>
    <w:p w:rsidR="009F6928" w:rsidRDefault="009F6928" w:rsidP="009F6928">
      <w:pPr>
        <w:spacing w:before="0"/>
      </w:pPr>
      <w:r>
        <w:t xml:space="preserve">            Кандидат за члана Савета за праћење примене Локалног антикорупцијског плана општине Медвеђа треба да задовољи следеће услове:</w:t>
      </w:r>
    </w:p>
    <w:p w:rsidR="009F6928" w:rsidRDefault="009F6928" w:rsidP="009F6928">
      <w:pPr>
        <w:spacing w:before="0"/>
      </w:pPr>
      <w:r>
        <w:t>1.</w:t>
      </w:r>
      <w:r>
        <w:tab/>
        <w:t>Да  је пунолетан и да има пребивалиште на територији Општине Медвеђа,</w:t>
      </w:r>
    </w:p>
    <w:p w:rsidR="009F6928" w:rsidRDefault="009F6928" w:rsidP="009F6928">
      <w:pPr>
        <w:spacing w:before="0"/>
      </w:pPr>
      <w:r>
        <w:t>2.</w:t>
      </w:r>
      <w:r>
        <w:tab/>
        <w:t>Да није осуђивано и да се против њега  не води кривични поступак за дела која га  чине недостојним  за обављање ове дужности.</w:t>
      </w:r>
    </w:p>
    <w:p w:rsidR="009F6928" w:rsidRDefault="009F6928" w:rsidP="009F6928">
      <w:pPr>
        <w:spacing w:before="0"/>
      </w:pPr>
      <w:r>
        <w:t>3.</w:t>
      </w:r>
      <w:r>
        <w:tab/>
      </w:r>
      <w:r w:rsidR="007B264B">
        <w:t>Д</w:t>
      </w:r>
      <w:r>
        <w:t>а није радно ангажован у органима општине Медвеђа, као и у институцијама или у предузећима, установама  и организацијама који су директни корисници локалног /републичког буџета  по било ком основу ( на одређено или неодређено време , ангажован у форми рада ван радног односа и др.)</w:t>
      </w:r>
    </w:p>
    <w:p w:rsidR="009F6928" w:rsidRDefault="009F6928" w:rsidP="009F6928">
      <w:pPr>
        <w:spacing w:before="0"/>
      </w:pPr>
      <w:r>
        <w:t>4.</w:t>
      </w:r>
      <w:r>
        <w:tab/>
        <w:t>Да није јавни функционер у смислу одредаба чланова Закона о агенцији за борбу против корупције.</w:t>
      </w:r>
    </w:p>
    <w:p w:rsidR="009F6928" w:rsidRDefault="009F6928" w:rsidP="009F6928">
      <w:pPr>
        <w:spacing w:before="0"/>
      </w:pPr>
      <w:r>
        <w:t>5.</w:t>
      </w:r>
      <w:r>
        <w:tab/>
        <w:t>Да својим досадашњим деловањем / обављањем функције није кршио или не крши одредбе Закона о агенцији за борбу против корупције.</w:t>
      </w:r>
    </w:p>
    <w:p w:rsidR="00CA7954" w:rsidRPr="00206D70" w:rsidRDefault="00CA7954" w:rsidP="009F6928">
      <w:pPr>
        <w:spacing w:before="0"/>
      </w:pPr>
      <w:r>
        <w:t>6.</w:t>
      </w:r>
      <w:r>
        <w:tab/>
        <w:t>Да није носилац функције у политичкој партиј</w:t>
      </w:r>
      <w:r w:rsidR="00206D70">
        <w:t>и/странци.</w:t>
      </w:r>
    </w:p>
    <w:p w:rsidR="009F6928" w:rsidRDefault="00CA7954" w:rsidP="009F6928">
      <w:pPr>
        <w:spacing w:before="0"/>
      </w:pPr>
      <w:r>
        <w:t>7</w:t>
      </w:r>
      <w:r w:rsidR="009F6928">
        <w:t>.</w:t>
      </w:r>
      <w:r w:rsidR="009F6928">
        <w:tab/>
        <w:t>Да није носилац функције у институцијама или предузећима, организацијама  и медијима  на које се долази именовањем од стране локалних или републичких органа, или су исте  директно и корисници  локалног/републичког буџета.</w:t>
      </w:r>
    </w:p>
    <w:p w:rsidR="0067726F" w:rsidRDefault="0067726F" w:rsidP="009F6928">
      <w:pPr>
        <w:spacing w:before="0"/>
      </w:pPr>
    </w:p>
    <w:p w:rsidR="009F6928" w:rsidRDefault="009F6928" w:rsidP="009F6928">
      <w:pPr>
        <w:spacing w:before="0"/>
      </w:pPr>
      <w:r>
        <w:t xml:space="preserve">Пријава на конкурс подноси се Комисији за избор кандидата за чланове Савета за праћење примене локалног антикорупцијског плана Општине Медвеђа на обрасцу “Пријава кандидата за чланове Савета за праћење примене Локалног антикорупцијског плана општине Медвеђа 2018-2023, који се објављује на званичној интернет презентацији општине Медвеђа www.medvedja.org.rs </w:t>
      </w:r>
    </w:p>
    <w:p w:rsidR="009F6928" w:rsidRDefault="009F6928" w:rsidP="009F6928">
      <w:pPr>
        <w:spacing w:before="0"/>
      </w:pPr>
    </w:p>
    <w:p w:rsidR="0067726F" w:rsidRDefault="0067726F" w:rsidP="009F6928">
      <w:pPr>
        <w:spacing w:before="0"/>
      </w:pPr>
    </w:p>
    <w:p w:rsidR="009F6928" w:rsidRDefault="009F6928" w:rsidP="009F6928">
      <w:pPr>
        <w:spacing w:before="0"/>
      </w:pPr>
      <w:r>
        <w:t>Кандидати уз пријаву достављају:</w:t>
      </w:r>
    </w:p>
    <w:p w:rsidR="009F6928" w:rsidRDefault="009F6928" w:rsidP="009F6928">
      <w:pPr>
        <w:spacing w:before="0"/>
      </w:pPr>
      <w:r>
        <w:tab/>
        <w:t>- биографију,</w:t>
      </w:r>
    </w:p>
    <w:p w:rsidR="0067726F" w:rsidRDefault="009F6928" w:rsidP="009F6928">
      <w:pPr>
        <w:spacing w:before="0"/>
      </w:pPr>
      <w:r>
        <w:t xml:space="preserve">            -</w:t>
      </w:r>
      <w:r w:rsidR="0067726F">
        <w:t xml:space="preserve"> </w:t>
      </w:r>
      <w:r>
        <w:t>уверење МУП-а из казнене евиденције и потврда надлежног суда да се против подносиоца пријаве не води кривични поступак за дела која га чине недостојним за обављање  ове дужности,</w:t>
      </w:r>
    </w:p>
    <w:p w:rsidR="009F6928" w:rsidRDefault="0067726F" w:rsidP="009F6928">
      <w:pPr>
        <w:spacing w:before="0"/>
      </w:pPr>
      <w:r>
        <w:tab/>
        <w:t xml:space="preserve">- </w:t>
      </w:r>
      <w:r w:rsidR="009F6928">
        <w:t>потврда о пребивалишту,</w:t>
      </w:r>
    </w:p>
    <w:p w:rsidR="009F6928" w:rsidRDefault="009F6928" w:rsidP="009F6928">
      <w:pPr>
        <w:spacing w:before="0"/>
      </w:pPr>
      <w:r>
        <w:t xml:space="preserve">            - фотокопија личне карте,</w:t>
      </w:r>
    </w:p>
    <w:p w:rsidR="009F6928" w:rsidRDefault="009F6928" w:rsidP="009F6928">
      <w:pPr>
        <w:spacing w:before="0"/>
      </w:pPr>
      <w:r>
        <w:t xml:space="preserve">            - оверена потписана изјава да није носилац било које функције у политичкој странци и да није јавни функционер у смислу одредаба Закона о Агенцији за борбу против корупције,</w:t>
      </w:r>
    </w:p>
    <w:p w:rsidR="009F6928" w:rsidRDefault="009F6928" w:rsidP="009F6928">
      <w:pPr>
        <w:spacing w:before="0"/>
      </w:pPr>
      <w:r>
        <w:t xml:space="preserve">            - Мотивационо писмо које садржи одговоре на следећа питања:</w:t>
      </w:r>
    </w:p>
    <w:p w:rsidR="009F6928" w:rsidRDefault="009F6928" w:rsidP="009F6928">
      <w:pPr>
        <w:spacing w:before="0"/>
      </w:pPr>
      <w:r>
        <w:t>1.</w:t>
      </w:r>
      <w:r w:rsidR="00206D70">
        <w:t xml:space="preserve"> </w:t>
      </w:r>
      <w:r>
        <w:t>Како видите политику борбе против корупције у нашем друштву и шта вас мотивише за праћење реализације Локалног антикор</w:t>
      </w:r>
      <w:r w:rsidR="0067726F">
        <w:t>упцијског плана општине Медвеђа</w:t>
      </w:r>
      <w:r>
        <w:t>?</w:t>
      </w:r>
    </w:p>
    <w:p w:rsidR="009F6928" w:rsidRDefault="009F6928" w:rsidP="009F6928">
      <w:pPr>
        <w:spacing w:before="0"/>
      </w:pPr>
      <w:r>
        <w:t>2.</w:t>
      </w:r>
      <w:r w:rsidR="00206D70">
        <w:t xml:space="preserve"> </w:t>
      </w:r>
      <w:r>
        <w:t>Чиме можете допринети решавању проблема корупције у друштву?</w:t>
      </w:r>
    </w:p>
    <w:p w:rsidR="009F6928" w:rsidRDefault="009F6928" w:rsidP="009F6928">
      <w:pPr>
        <w:spacing w:before="0"/>
      </w:pPr>
      <w:r>
        <w:t>3.</w:t>
      </w:r>
      <w:r w:rsidR="00206D70">
        <w:t xml:space="preserve"> </w:t>
      </w:r>
      <w:r>
        <w:t>Каквим резултатом  бисте били задовољни када је у питању примена Локалног антикорупцијског плана општине Медвеђа?</w:t>
      </w:r>
    </w:p>
    <w:p w:rsidR="00CA7954" w:rsidRDefault="00CA7954" w:rsidP="00CA7954">
      <w:pPr>
        <w:spacing w:before="0" w:line="240" w:lineRule="auto"/>
        <w:rPr>
          <w:noProof/>
          <w:szCs w:val="24"/>
        </w:rPr>
      </w:pPr>
    </w:p>
    <w:p w:rsidR="00CA7954" w:rsidRDefault="00CA7954" w:rsidP="00CA7954">
      <w:pPr>
        <w:spacing w:before="0" w:line="240" w:lineRule="auto"/>
        <w:rPr>
          <w:noProof/>
          <w:szCs w:val="24"/>
          <w:highlight w:val="yellow"/>
        </w:rPr>
      </w:pPr>
      <w:r>
        <w:rPr>
          <w:noProof/>
          <w:szCs w:val="24"/>
        </w:rPr>
        <w:t>Вредновање и рангирање кандидата за чланове Радног тела, који испуњавају услове прописане овим јавним конкурсом, врши се на основу оцене њихове стручне оспособљености и знања, применом следећих критеријума:</w:t>
      </w:r>
    </w:p>
    <w:p w:rsidR="00CA7954" w:rsidRDefault="00CA7954" w:rsidP="00CA7954">
      <w:pPr>
        <w:spacing w:before="0" w:line="240" w:lineRule="auto"/>
        <w:rPr>
          <w:szCs w:val="24"/>
        </w:rPr>
      </w:pPr>
      <w:r>
        <w:rPr>
          <w:noProof/>
          <w:szCs w:val="24"/>
        </w:rPr>
        <w:t>1)</w:t>
      </w:r>
      <w:r>
        <w:rPr>
          <w:szCs w:val="24"/>
        </w:rPr>
        <w:t xml:space="preserve"> Искуство на пословима </w:t>
      </w:r>
      <w:bookmarkStart w:id="1" w:name="_Hlk93314"/>
      <w:bookmarkEnd w:id="1"/>
      <w:r>
        <w:rPr>
          <w:szCs w:val="24"/>
        </w:rPr>
        <w:t xml:space="preserve">који су повезани са </w:t>
      </w:r>
      <w:r>
        <w:rPr>
          <w:noProof/>
          <w:szCs w:val="24"/>
        </w:rPr>
        <w:t>предлагањем или</w:t>
      </w:r>
      <w:r>
        <w:rPr>
          <w:szCs w:val="24"/>
        </w:rPr>
        <w:t>припремом или праћењем јавних политика на нивоу јединице локалне самоуправе,</w:t>
      </w:r>
      <w:r>
        <w:rPr>
          <w:noProof/>
          <w:szCs w:val="24"/>
        </w:rPr>
        <w:t>јединице територијалне аутономије или Републике</w:t>
      </w:r>
      <w:r>
        <w:rPr>
          <w:szCs w:val="24"/>
        </w:rPr>
        <w:t>,</w:t>
      </w:r>
    </w:p>
    <w:p w:rsidR="00CA7954" w:rsidRDefault="00CA7954" w:rsidP="00CA7954">
      <w:pPr>
        <w:spacing w:before="0" w:line="240" w:lineRule="auto"/>
        <w:rPr>
          <w:szCs w:val="24"/>
        </w:rPr>
      </w:pPr>
      <w:r>
        <w:rPr>
          <w:szCs w:val="24"/>
        </w:rPr>
        <w:t>2</w:t>
      </w:r>
      <w:r>
        <w:rPr>
          <w:noProof/>
          <w:szCs w:val="24"/>
        </w:rPr>
        <w:t>)</w:t>
      </w:r>
      <w:r>
        <w:rPr>
          <w:szCs w:val="24"/>
        </w:rPr>
        <w:t xml:space="preserve"> Искуство на пословима који су повезани са облашћу спречавања корупције или сродним областима (надзором над јавним финансијама или доступношћу информација од јавног значаја), </w:t>
      </w:r>
    </w:p>
    <w:p w:rsidR="00CA7954" w:rsidRDefault="00CA7954" w:rsidP="00CA7954">
      <w:pPr>
        <w:spacing w:before="0" w:line="240" w:lineRule="auto"/>
        <w:rPr>
          <w:kern w:val="1"/>
          <w:szCs w:val="24"/>
        </w:rPr>
      </w:pPr>
      <w:r>
        <w:rPr>
          <w:noProof/>
          <w:szCs w:val="24"/>
        </w:rPr>
        <w:t>3)</w:t>
      </w:r>
      <w:r>
        <w:rPr>
          <w:kern w:val="1"/>
          <w:szCs w:val="24"/>
        </w:rPr>
        <w:t xml:space="preserve">Знање из области система локалне самоуправе и спречавања корупције, </w:t>
      </w:r>
    </w:p>
    <w:p w:rsidR="00CA7954" w:rsidRDefault="00CA7954" w:rsidP="00CA7954">
      <w:pPr>
        <w:spacing w:before="0" w:line="240" w:lineRule="auto"/>
        <w:rPr>
          <w:kern w:val="1"/>
          <w:szCs w:val="24"/>
        </w:rPr>
      </w:pPr>
      <w:r>
        <w:rPr>
          <w:kern w:val="1"/>
          <w:szCs w:val="24"/>
        </w:rPr>
        <w:t>4</w:t>
      </w:r>
      <w:r>
        <w:rPr>
          <w:noProof/>
          <w:kern w:val="1"/>
          <w:szCs w:val="24"/>
        </w:rPr>
        <w:t xml:space="preserve">) </w:t>
      </w:r>
      <w:r>
        <w:rPr>
          <w:kern w:val="1"/>
          <w:szCs w:val="24"/>
        </w:rPr>
        <w:t>Предло</w:t>
      </w:r>
      <w:r>
        <w:rPr>
          <w:noProof/>
          <w:kern w:val="1"/>
          <w:szCs w:val="24"/>
        </w:rPr>
        <w:t>г</w:t>
      </w:r>
      <w:r>
        <w:rPr>
          <w:kern w:val="1"/>
          <w:szCs w:val="24"/>
        </w:rPr>
        <w:t xml:space="preserve"> за унапређење спречавања и сузбијања корупције на локалном нивоу</w:t>
      </w:r>
      <w:r>
        <w:rPr>
          <w:noProof/>
          <w:kern w:val="1"/>
          <w:szCs w:val="24"/>
        </w:rPr>
        <w:t xml:space="preserve">, на основу </w:t>
      </w:r>
      <w:r>
        <w:rPr>
          <w:kern w:val="1"/>
          <w:szCs w:val="24"/>
        </w:rPr>
        <w:t>Локалног антикорупцијског плана.</w:t>
      </w:r>
    </w:p>
    <w:p w:rsidR="009F6928" w:rsidRDefault="009F6928" w:rsidP="00CA7954">
      <w:pPr>
        <w:spacing w:before="0"/>
      </w:pPr>
      <w:r>
        <w:t xml:space="preserve"> </w:t>
      </w:r>
    </w:p>
    <w:p w:rsidR="009F6928" w:rsidRPr="0067726F" w:rsidRDefault="009F6928" w:rsidP="009F6928">
      <w:pPr>
        <w:spacing w:before="0"/>
      </w:pPr>
      <w:r>
        <w:t xml:space="preserve">            Конкурс је отворен 21 дана од дана објављивања на интернет презентацији општине Медвеђа www.medvedja.org.rs , објављује се на огласној табли О</w:t>
      </w:r>
      <w:r w:rsidR="0067726F">
        <w:t xml:space="preserve">пштинске управе општине Медвеђа,  и најмање једним дневним, односно недељним новинама које се дистрибуирају на територији општине. </w:t>
      </w:r>
    </w:p>
    <w:p w:rsidR="009F6928" w:rsidRDefault="009F6928" w:rsidP="009F6928">
      <w:pPr>
        <w:spacing w:before="0"/>
      </w:pPr>
      <w:r>
        <w:t xml:space="preserve"> </w:t>
      </w:r>
    </w:p>
    <w:p w:rsidR="009F6928" w:rsidRDefault="009F6928" w:rsidP="009F6928">
      <w:pPr>
        <w:spacing w:before="0"/>
      </w:pPr>
      <w:r>
        <w:t>Попуњену пријаву са документацијом доставити у штампаном облику, у затвореној коверти, са назнаком “Комисији за избор кандидата за чланове Савета за праћење примене ЛАП-а – Јавни конкурс за избор чланова Савета за праћење примене Локалног антикорупцијског плана општине Медвеђа 2018-2023.(ЛАП-а).</w:t>
      </w:r>
    </w:p>
    <w:p w:rsidR="009F6928" w:rsidRDefault="009F6928" w:rsidP="009F6928">
      <w:pPr>
        <w:spacing w:before="0"/>
      </w:pPr>
      <w:r>
        <w:t>Пријаве се подносе предајом на писарници Општинске управе општине Медвеђа , ул</w:t>
      </w:r>
      <w:r w:rsidR="00941E39">
        <w:t>ица</w:t>
      </w:r>
      <w:r w:rsidR="0067726F">
        <w:t xml:space="preserve"> </w:t>
      </w:r>
      <w:r>
        <w:t>Јабланичка 48 , или поштом.</w:t>
      </w:r>
    </w:p>
    <w:p w:rsidR="009F6928" w:rsidRDefault="009F6928" w:rsidP="009F6928">
      <w:pPr>
        <w:spacing w:before="0"/>
      </w:pPr>
      <w:r>
        <w:t>На јавном конкурсу се бира 5 (пет) чланова/ чланица Савета за праћење примене Локалног антикорупцијског плана општине  Медвеђа 2018-2023.(ЛАП-а).“</w:t>
      </w:r>
    </w:p>
    <w:p w:rsidR="0067726F" w:rsidRDefault="009F6928" w:rsidP="009F6928">
      <w:pPr>
        <w:spacing w:before="0"/>
      </w:pPr>
      <w:r>
        <w:lastRenderedPageBreak/>
        <w:t xml:space="preserve">Комисија спроводи процедуру усменог тестирања кандидата на основу критеријума и мерила из Правила за утврђивање критеријума и поступка  избора чланова локалног антикорупцијског тела општине </w:t>
      </w:r>
      <w:r w:rsidR="0067726F">
        <w:t>Медвеђа.</w:t>
      </w:r>
    </w:p>
    <w:p w:rsidR="009F6928" w:rsidRDefault="009F6928" w:rsidP="009F6928">
      <w:pPr>
        <w:spacing w:before="0"/>
      </w:pPr>
      <w:r>
        <w:t>Конкурсна документација се не враћа.</w:t>
      </w:r>
    </w:p>
    <w:p w:rsidR="009F6928" w:rsidRDefault="009F6928" w:rsidP="009F6928">
      <w:pPr>
        <w:spacing w:before="0"/>
      </w:pPr>
      <w:r>
        <w:t>Додатне информације могу се добити у Општинској управи општине Медвеђа на телефон 016/891-138  од 10 до 14,00 часова.</w:t>
      </w:r>
    </w:p>
    <w:p w:rsidR="009F6928" w:rsidRDefault="009F6928" w:rsidP="009F6928">
      <w:pPr>
        <w:spacing w:before="0"/>
      </w:pPr>
    </w:p>
    <w:p w:rsidR="009F6928" w:rsidRDefault="009F6928" w:rsidP="009F6928">
      <w:pPr>
        <w:spacing w:before="0"/>
        <w:jc w:val="center"/>
      </w:pPr>
      <w:r>
        <w:t>ОПШТНСКО ВЕЋЕ ОПШТИНЕ МЕДВЕЂА</w:t>
      </w:r>
    </w:p>
    <w:p w:rsidR="009F6928" w:rsidRDefault="009F6928" w:rsidP="009F6928">
      <w:pPr>
        <w:spacing w:before="0"/>
        <w:jc w:val="center"/>
      </w:pPr>
      <w:r>
        <w:t>08 Број: 06-30/2019/</w:t>
      </w:r>
      <w:r w:rsidR="0067726F">
        <w:t>3</w:t>
      </w:r>
      <w:r>
        <w:t xml:space="preserve"> од 24.маја 2019.године.</w:t>
      </w:r>
    </w:p>
    <w:p w:rsidR="009F6928" w:rsidRPr="009F6928" w:rsidRDefault="009F6928" w:rsidP="009F6928">
      <w:pPr>
        <w:spacing w:before="0"/>
        <w:jc w:val="center"/>
      </w:pPr>
    </w:p>
    <w:p w:rsidR="009F6928" w:rsidRDefault="009F6928" w:rsidP="009F6928">
      <w:pPr>
        <w:spacing w:before="0"/>
      </w:pPr>
      <w:r>
        <w:tab/>
      </w:r>
      <w:r>
        <w:tab/>
      </w:r>
      <w:r>
        <w:tab/>
      </w:r>
      <w:r>
        <w:tab/>
      </w:r>
      <w:r>
        <w:tab/>
      </w:r>
      <w:r>
        <w:tab/>
      </w:r>
      <w:r>
        <w:tab/>
      </w:r>
      <w:r>
        <w:tab/>
      </w:r>
      <w:r>
        <w:tab/>
      </w:r>
      <w:r>
        <w:tab/>
        <w:t>ПРЕДСЕДНИК</w:t>
      </w:r>
    </w:p>
    <w:p w:rsidR="00E854B4" w:rsidRDefault="009F6928" w:rsidP="009F6928">
      <w:pPr>
        <w:spacing w:before="0"/>
      </w:pPr>
      <w:r>
        <w:tab/>
      </w:r>
      <w:r>
        <w:tab/>
      </w:r>
      <w:r>
        <w:tab/>
      </w:r>
      <w:r>
        <w:tab/>
      </w:r>
      <w:r>
        <w:tab/>
      </w:r>
      <w:r>
        <w:tab/>
      </w:r>
      <w:r>
        <w:tab/>
      </w:r>
      <w:r>
        <w:tab/>
      </w:r>
      <w:r>
        <w:tab/>
        <w:t xml:space="preserve">          др Небојша Арсић</w:t>
      </w:r>
    </w:p>
    <w:sectPr w:rsidR="00E854B4" w:rsidSect="00E854B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altName w:val="LuzSans-Book"/>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28"/>
    <w:rsid w:val="0003699E"/>
    <w:rsid w:val="00044586"/>
    <w:rsid w:val="000620B9"/>
    <w:rsid w:val="000D40D6"/>
    <w:rsid w:val="00206D70"/>
    <w:rsid w:val="004A66A9"/>
    <w:rsid w:val="004E208A"/>
    <w:rsid w:val="00560CC8"/>
    <w:rsid w:val="0067726F"/>
    <w:rsid w:val="006944A2"/>
    <w:rsid w:val="007B264B"/>
    <w:rsid w:val="00806060"/>
    <w:rsid w:val="00941609"/>
    <w:rsid w:val="00941E39"/>
    <w:rsid w:val="0097352C"/>
    <w:rsid w:val="009E35A0"/>
    <w:rsid w:val="009F6928"/>
    <w:rsid w:val="00AB0F14"/>
    <w:rsid w:val="00B24C61"/>
    <w:rsid w:val="00CA7954"/>
    <w:rsid w:val="00E8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09"/>
    <w:pPr>
      <w:tabs>
        <w:tab w:val="center" w:pos="-142"/>
        <w:tab w:val="left" w:pos="709"/>
      </w:tabs>
      <w:suppressAutoHyphens/>
      <w:spacing w:before="80" w:after="0" w:line="264" w:lineRule="auto"/>
      <w:jc w:val="both"/>
    </w:pPr>
    <w:rPr>
      <w:rFonts w:ascii="Times New Roman" w:hAnsi="Times New Roman"/>
      <w:sz w:val="24"/>
      <w:szCs w:val="21"/>
      <w:lang w:val="sr-Latn-CS" w:eastAsia="ar-SA"/>
    </w:rPr>
  </w:style>
  <w:style w:type="paragraph" w:styleId="Heading1">
    <w:name w:val="heading 1"/>
    <w:basedOn w:val="ListParagraph"/>
    <w:next w:val="Normal"/>
    <w:link w:val="Heading1Char"/>
    <w:qFormat/>
    <w:rsid w:val="00941609"/>
    <w:pPr>
      <w:keepNext/>
      <w:numPr>
        <w:numId w:val="20"/>
      </w:numPr>
      <w:tabs>
        <w:tab w:val="clear" w:pos="709"/>
        <w:tab w:val="left" w:pos="567"/>
      </w:tabs>
      <w:spacing w:before="60"/>
      <w:contextualSpacing w:val="0"/>
      <w:outlineLvl w:val="0"/>
    </w:pPr>
    <w:rPr>
      <w:rFonts w:ascii="Trebuchet MS" w:eastAsia="Times New Roman" w:hAnsi="Trebuchet MS" w:cs="Times New Roman"/>
      <w:b/>
    </w:rPr>
  </w:style>
  <w:style w:type="paragraph" w:styleId="Heading2">
    <w:name w:val="heading 2"/>
    <w:basedOn w:val="Heading1"/>
    <w:next w:val="Normal"/>
    <w:link w:val="Heading2Char"/>
    <w:autoRedefine/>
    <w:qFormat/>
    <w:rsid w:val="00941609"/>
    <w:pPr>
      <w:numPr>
        <w:ilvl w:val="1"/>
      </w:numPr>
      <w:tabs>
        <w:tab w:val="clear" w:pos="-142"/>
        <w:tab w:val="left" w:pos="0"/>
      </w:tabs>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941609"/>
    <w:pPr>
      <w:numPr>
        <w:ilvl w:val="2"/>
      </w:numPr>
      <w:outlineLvl w:val="2"/>
    </w:pPr>
    <w:rPr>
      <w:sz w:val="21"/>
    </w:rPr>
  </w:style>
  <w:style w:type="paragraph" w:styleId="Heading4">
    <w:name w:val="heading 4"/>
    <w:basedOn w:val="Normal"/>
    <w:next w:val="Normal"/>
    <w:link w:val="Heading4Char"/>
    <w:uiPriority w:val="9"/>
    <w:unhideWhenUsed/>
    <w:qFormat/>
    <w:rsid w:val="00941609"/>
    <w:pPr>
      <w:keepNext/>
      <w:keepLines/>
      <w:numPr>
        <w:ilvl w:val="3"/>
        <w:numId w:val="20"/>
      </w:numPr>
      <w:tabs>
        <w:tab w:val="clear" w:pos="709"/>
      </w:tabs>
      <w:spacing w:before="40"/>
      <w:outlineLvl w:val="3"/>
    </w:pPr>
    <w:rPr>
      <w:rFonts w:ascii="Trebuchet MS" w:eastAsiaTheme="majorEastAsia" w:hAnsi="Trebuchet MS" w:cstheme="majorBidi"/>
      <w:b/>
      <w:i/>
      <w:iCs/>
      <w:color w:val="000000" w:themeColor="text1"/>
      <w:sz w:val="21"/>
    </w:rPr>
  </w:style>
  <w:style w:type="paragraph" w:styleId="Heading5">
    <w:name w:val="heading 5"/>
    <w:basedOn w:val="Normal"/>
    <w:next w:val="Normal"/>
    <w:link w:val="Heading5Char"/>
    <w:unhideWhenUsed/>
    <w:qFormat/>
    <w:rsid w:val="00941609"/>
    <w:pPr>
      <w:keepNext/>
      <w:keepLines/>
      <w:numPr>
        <w:ilvl w:val="4"/>
        <w:numId w:val="20"/>
      </w:numPr>
      <w:spacing w:before="40"/>
      <w:outlineLvl w:val="4"/>
    </w:pPr>
    <w:rPr>
      <w:rFonts w:asciiTheme="majorHAnsi" w:eastAsiaTheme="majorEastAsia" w:hAnsiTheme="majorHAnsi" w:cstheme="majorBidi"/>
      <w:color w:val="2E74B5" w:themeColor="accent1" w:themeShade="BF"/>
      <w:sz w:val="21"/>
    </w:rPr>
  </w:style>
  <w:style w:type="paragraph" w:styleId="Heading6">
    <w:name w:val="heading 6"/>
    <w:basedOn w:val="Normal"/>
    <w:next w:val="Normal"/>
    <w:link w:val="Heading6Char"/>
    <w:qFormat/>
    <w:rsid w:val="00941609"/>
    <w:pPr>
      <w:keepNext/>
      <w:tabs>
        <w:tab w:val="clear" w:pos="-142"/>
        <w:tab w:val="clear" w:pos="709"/>
        <w:tab w:val="num" w:pos="1152"/>
      </w:tabs>
      <w:suppressAutoHyphens w:val="0"/>
      <w:spacing w:before="0" w:line="240" w:lineRule="auto"/>
      <w:ind w:left="1152" w:hanging="1152"/>
      <w:jc w:val="center"/>
      <w:outlineLvl w:val="5"/>
    </w:pPr>
    <w:rPr>
      <w:rFonts w:eastAsia="Times New Roman" w:cs="Times New Roman"/>
      <w:b/>
      <w:bCs/>
      <w:szCs w:val="20"/>
      <w:lang w:val="el-GR" w:eastAsia="en-US"/>
    </w:rPr>
  </w:style>
  <w:style w:type="paragraph" w:styleId="Heading7">
    <w:name w:val="heading 7"/>
    <w:basedOn w:val="Normal"/>
    <w:next w:val="Normal"/>
    <w:link w:val="Heading7Char"/>
    <w:qFormat/>
    <w:rsid w:val="00941609"/>
    <w:pPr>
      <w:keepNext/>
      <w:tabs>
        <w:tab w:val="clear" w:pos="-142"/>
        <w:tab w:val="clear" w:pos="709"/>
        <w:tab w:val="num" w:pos="1296"/>
      </w:tabs>
      <w:suppressAutoHyphens w:val="0"/>
      <w:spacing w:before="0" w:line="240" w:lineRule="auto"/>
      <w:ind w:left="1296" w:hanging="1296"/>
      <w:jc w:val="center"/>
      <w:outlineLvl w:val="6"/>
    </w:pPr>
    <w:rPr>
      <w:rFonts w:eastAsia="Times New Roman" w:cs="Times New Roman"/>
      <w:sz w:val="28"/>
      <w:szCs w:val="20"/>
      <w:lang w:val="el-GR" w:eastAsia="en-US"/>
    </w:rPr>
  </w:style>
  <w:style w:type="paragraph" w:styleId="Heading8">
    <w:name w:val="heading 8"/>
    <w:basedOn w:val="Normal"/>
    <w:next w:val="Normal"/>
    <w:link w:val="Heading8Char"/>
    <w:qFormat/>
    <w:rsid w:val="00941609"/>
    <w:pPr>
      <w:keepNext/>
      <w:tabs>
        <w:tab w:val="clear" w:pos="-142"/>
        <w:tab w:val="clear" w:pos="709"/>
        <w:tab w:val="num" w:pos="1440"/>
      </w:tabs>
      <w:suppressAutoHyphens w:val="0"/>
      <w:spacing w:before="0" w:line="240" w:lineRule="auto"/>
      <w:ind w:left="1440" w:hanging="1440"/>
      <w:jc w:val="center"/>
      <w:outlineLvl w:val="7"/>
    </w:pPr>
    <w:rPr>
      <w:rFonts w:eastAsia="Times New Roman" w:cs="Times New Roman"/>
      <w:b/>
      <w:bCs/>
      <w:sz w:val="22"/>
      <w:szCs w:val="20"/>
      <w:lang w:val="el-GR" w:eastAsia="en-US"/>
    </w:rPr>
  </w:style>
  <w:style w:type="paragraph" w:styleId="Heading9">
    <w:name w:val="heading 9"/>
    <w:basedOn w:val="Normal"/>
    <w:next w:val="Normal"/>
    <w:link w:val="Heading9Char"/>
    <w:qFormat/>
    <w:rsid w:val="00941609"/>
    <w:pPr>
      <w:tabs>
        <w:tab w:val="clear" w:pos="-142"/>
        <w:tab w:val="clear" w:pos="709"/>
        <w:tab w:val="num" w:pos="1584"/>
      </w:tabs>
      <w:suppressAutoHyphens w:val="0"/>
      <w:spacing w:before="240" w:after="60" w:line="240" w:lineRule="auto"/>
      <w:ind w:left="1584" w:hanging="1584"/>
      <w:jc w:val="left"/>
      <w:outlineLvl w:val="8"/>
    </w:pPr>
    <w:rPr>
      <w:rFonts w:ascii="Arial" w:eastAsia="Times New Roman"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609"/>
    <w:rPr>
      <w:rFonts w:ascii="Trebuchet MS" w:eastAsia="Times New Roman" w:hAnsi="Trebuchet MS" w:cs="Times New Roman"/>
      <w:b/>
      <w:sz w:val="24"/>
      <w:szCs w:val="21"/>
      <w:lang w:val="sr-Latn-CS" w:eastAsia="ar-SA"/>
    </w:rPr>
  </w:style>
  <w:style w:type="paragraph" w:styleId="ListParagraph">
    <w:name w:val="List Paragraph"/>
    <w:basedOn w:val="Normal"/>
    <w:uiPriority w:val="34"/>
    <w:qFormat/>
    <w:rsid w:val="00941609"/>
    <w:pPr>
      <w:ind w:left="720"/>
      <w:contextualSpacing/>
    </w:pPr>
  </w:style>
  <w:style w:type="character" w:customStyle="1" w:styleId="Heading2Char">
    <w:name w:val="Heading 2 Char"/>
    <w:basedOn w:val="DefaultParagraphFont"/>
    <w:link w:val="Heading2"/>
    <w:rsid w:val="00941609"/>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941609"/>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941609"/>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941609"/>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941609"/>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941609"/>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941609"/>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941609"/>
    <w:rPr>
      <w:rFonts w:ascii="Arial" w:eastAsia="Times New Roman" w:hAnsi="Arial" w:cs="Arial"/>
      <w:lang w:val="el-GR"/>
    </w:rPr>
  </w:style>
  <w:style w:type="paragraph" w:styleId="TOC1">
    <w:name w:val="toc 1"/>
    <w:basedOn w:val="Normal"/>
    <w:next w:val="Normal"/>
    <w:uiPriority w:val="39"/>
    <w:qFormat/>
    <w:rsid w:val="00941609"/>
    <w:pPr>
      <w:tabs>
        <w:tab w:val="left" w:pos="1202"/>
        <w:tab w:val="right" w:leader="dot" w:pos="8761"/>
      </w:tabs>
      <w:spacing w:before="120" w:line="240" w:lineRule="auto"/>
      <w:ind w:left="1202" w:right="964" w:hanging="295"/>
    </w:pPr>
    <w:rPr>
      <w:rFonts w:eastAsia="Times New Roman" w:cs="Times New Roman"/>
      <w:b/>
      <w:noProof/>
      <w:lang w:val="en-US"/>
    </w:rPr>
  </w:style>
  <w:style w:type="paragraph" w:styleId="Title">
    <w:name w:val="Title"/>
    <w:basedOn w:val="Normal"/>
    <w:link w:val="TitleChar"/>
    <w:qFormat/>
    <w:rsid w:val="00941609"/>
    <w:pPr>
      <w:spacing w:before="240" w:after="60"/>
      <w:jc w:val="center"/>
      <w:outlineLvl w:val="0"/>
    </w:pPr>
    <w:rPr>
      <w:rFonts w:ascii="Verdana" w:eastAsia="Times New Roman" w:hAnsi="Verdana" w:cs="Arial"/>
      <w:b/>
      <w:bCs/>
      <w:kern w:val="28"/>
      <w:sz w:val="32"/>
      <w:szCs w:val="32"/>
      <w:lang w:val="en-US"/>
    </w:rPr>
  </w:style>
  <w:style w:type="character" w:customStyle="1" w:styleId="TitleChar">
    <w:name w:val="Title Char"/>
    <w:basedOn w:val="DefaultParagraphFont"/>
    <w:link w:val="Title"/>
    <w:rsid w:val="00941609"/>
    <w:rPr>
      <w:rFonts w:ascii="Verdana" w:eastAsia="Times New Roman" w:hAnsi="Verdana" w:cs="Arial"/>
      <w:b/>
      <w:bCs/>
      <w:kern w:val="28"/>
      <w:sz w:val="32"/>
      <w:szCs w:val="32"/>
      <w:lang w:eastAsia="ar-SA"/>
    </w:rPr>
  </w:style>
  <w:style w:type="character" w:styleId="Strong">
    <w:name w:val="Strong"/>
    <w:uiPriority w:val="22"/>
    <w:qFormat/>
    <w:rsid w:val="00941609"/>
    <w:rPr>
      <w:b/>
      <w:bCs/>
    </w:rPr>
  </w:style>
  <w:style w:type="paragraph" w:styleId="NoSpacing">
    <w:name w:val="No Spacing"/>
    <w:link w:val="NoSpacingChar"/>
    <w:uiPriority w:val="1"/>
    <w:qFormat/>
    <w:rsid w:val="00941609"/>
    <w:pPr>
      <w:spacing w:after="0" w:line="240" w:lineRule="auto"/>
    </w:pPr>
    <w:rPr>
      <w:rFonts w:eastAsiaTheme="minorEastAsia"/>
    </w:rPr>
  </w:style>
  <w:style w:type="character" w:customStyle="1" w:styleId="NoSpacingChar">
    <w:name w:val="No Spacing Char"/>
    <w:basedOn w:val="DefaultParagraphFont"/>
    <w:link w:val="NoSpacing"/>
    <w:uiPriority w:val="1"/>
    <w:rsid w:val="00941609"/>
    <w:rPr>
      <w:rFonts w:eastAsiaTheme="minorEastAsia"/>
    </w:rPr>
  </w:style>
  <w:style w:type="character" w:styleId="IntenseReference">
    <w:name w:val="Intense Reference"/>
    <w:aliases w:val="заглавље процедуре"/>
    <w:uiPriority w:val="32"/>
    <w:qFormat/>
    <w:rsid w:val="00941609"/>
    <w:rPr>
      <w:b/>
      <w:sz w:val="22"/>
    </w:rPr>
  </w:style>
  <w:style w:type="paragraph" w:customStyle="1" w:styleId="Sadraj">
    <w:name w:val="Sadržaj"/>
    <w:basedOn w:val="TOC2"/>
    <w:link w:val="SadrajChar"/>
    <w:qFormat/>
    <w:rsid w:val="00941609"/>
    <w:pPr>
      <w:tabs>
        <w:tab w:val="center" w:pos="-142"/>
        <w:tab w:val="left" w:pos="709"/>
        <w:tab w:val="left" w:pos="1202"/>
        <w:tab w:val="left" w:pos="1677"/>
        <w:tab w:val="left" w:pos="1957"/>
        <w:tab w:val="right" w:leader="dot" w:pos="8761"/>
      </w:tabs>
      <w:spacing w:before="40" w:after="0" w:line="240" w:lineRule="auto"/>
      <w:ind w:left="1580" w:right="964" w:hanging="378"/>
    </w:pPr>
    <w:rPr>
      <w:rFonts w:ascii="Trebuchet MS" w:eastAsia="Times New Roman" w:hAnsi="Trebuchet MS" w:cs="Times New Roman"/>
      <w:color w:val="000000" w:themeColor="text1"/>
      <w:sz w:val="21"/>
    </w:rPr>
  </w:style>
  <w:style w:type="paragraph" w:styleId="TOC2">
    <w:name w:val="toc 2"/>
    <w:basedOn w:val="Normal"/>
    <w:next w:val="Normal"/>
    <w:autoRedefine/>
    <w:uiPriority w:val="39"/>
    <w:semiHidden/>
    <w:unhideWhenUsed/>
    <w:rsid w:val="00941609"/>
    <w:pPr>
      <w:tabs>
        <w:tab w:val="clear" w:pos="-142"/>
        <w:tab w:val="clear" w:pos="709"/>
      </w:tabs>
      <w:spacing w:after="100"/>
      <w:ind w:left="210"/>
    </w:pPr>
  </w:style>
  <w:style w:type="character" w:customStyle="1" w:styleId="SadrajChar">
    <w:name w:val="Sadržaj Char"/>
    <w:basedOn w:val="DefaultParagraphFont"/>
    <w:link w:val="Sadraj"/>
    <w:rsid w:val="00941609"/>
    <w:rPr>
      <w:rFonts w:ascii="Trebuchet MS" w:eastAsia="Times New Roman" w:hAnsi="Trebuchet MS" w:cs="Times New Roman"/>
      <w:color w:val="000000" w:themeColor="text1"/>
      <w:sz w:val="21"/>
      <w:szCs w:val="21"/>
      <w:lang w:val="sr-Latn-CS" w:eastAsia="ar-SA"/>
    </w:rPr>
  </w:style>
  <w:style w:type="paragraph" w:customStyle="1" w:styleId="Tekstprocedure">
    <w:name w:val="Tekst procedure"/>
    <w:basedOn w:val="Normal"/>
    <w:link w:val="TekstprocedureChar"/>
    <w:qFormat/>
    <w:rsid w:val="00941609"/>
    <w:rPr>
      <w:rFonts w:ascii="Trebuchet MS" w:eastAsia="Times New Roman" w:hAnsi="Trebuchet MS" w:cs="Times New Roman"/>
      <w:sz w:val="21"/>
    </w:rPr>
  </w:style>
  <w:style w:type="character" w:customStyle="1" w:styleId="TekstprocedureChar">
    <w:name w:val="Tekst procedure Char"/>
    <w:basedOn w:val="DefaultParagraphFont"/>
    <w:link w:val="Tekstprocedure"/>
    <w:rsid w:val="00941609"/>
    <w:rPr>
      <w:rFonts w:ascii="Trebuchet MS" w:eastAsia="Times New Roman" w:hAnsi="Trebuchet MS" w:cs="Times New Roman"/>
      <w:sz w:val="21"/>
      <w:szCs w:val="21"/>
      <w:lang w:val="sr-Latn-CS" w:eastAsia="ar-SA"/>
    </w:rPr>
  </w:style>
  <w:style w:type="paragraph" w:customStyle="1" w:styleId="Nabrajanje">
    <w:name w:val="Nabrajanje"/>
    <w:basedOn w:val="Normal"/>
    <w:link w:val="NabrajanjeChar"/>
    <w:autoRedefine/>
    <w:qFormat/>
    <w:rsid w:val="00941609"/>
    <w:pPr>
      <w:tabs>
        <w:tab w:val="left" w:pos="488"/>
        <w:tab w:val="left" w:pos="851"/>
      </w:tabs>
      <w:spacing w:before="0"/>
      <w:ind w:left="851" w:hanging="142"/>
    </w:pPr>
    <w:rPr>
      <w:rFonts w:eastAsia="Times New Roman" w:cs="Times New Roman"/>
      <w:sz w:val="22"/>
      <w:szCs w:val="22"/>
    </w:rPr>
  </w:style>
  <w:style w:type="character" w:customStyle="1" w:styleId="NabrajanjeChar">
    <w:name w:val="Nabrajanje Char"/>
    <w:basedOn w:val="DefaultParagraphFont"/>
    <w:link w:val="Nabrajanje"/>
    <w:rsid w:val="00941609"/>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941609"/>
    <w:pPr>
      <w:spacing w:before="120" w:line="240" w:lineRule="auto"/>
      <w:jc w:val="right"/>
    </w:pPr>
    <w:rPr>
      <w:rFonts w:ascii="Trebuchet MS" w:eastAsia="Times New Roman" w:hAnsi="Trebuchet MS" w:cs="Times New Roman"/>
      <w:b/>
      <w:sz w:val="21"/>
    </w:rPr>
  </w:style>
  <w:style w:type="character" w:customStyle="1" w:styleId="DefinicijeChar">
    <w:name w:val="Definicije Char"/>
    <w:basedOn w:val="DefaultParagraphFont"/>
    <w:link w:val="Definicije"/>
    <w:rsid w:val="00941609"/>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941609"/>
    <w:pPr>
      <w:spacing w:before="120" w:line="240" w:lineRule="auto"/>
      <w:ind w:firstLine="4"/>
    </w:pPr>
    <w:rPr>
      <w:rFonts w:ascii="Trebuchet MS" w:eastAsia="Times New Roman" w:hAnsi="Trebuchet MS" w:cs="Times New Roman"/>
      <w:sz w:val="21"/>
    </w:rPr>
  </w:style>
  <w:style w:type="character" w:customStyle="1" w:styleId="ObjanjenjedefinicijeChar">
    <w:name w:val="Objašnjenje definicije Char"/>
    <w:basedOn w:val="DefaultParagraphFont"/>
    <w:link w:val="Objanjenjedefinicije"/>
    <w:rsid w:val="00941609"/>
    <w:rPr>
      <w:rFonts w:ascii="Trebuchet MS" w:eastAsia="Times New Roman" w:hAnsi="Trebuchet MS" w:cs="Times New Roman"/>
      <w:sz w:val="21"/>
      <w:szCs w:val="21"/>
      <w:lang w:val="sr-Latn-CS" w:eastAsia="ar-SA"/>
    </w:rPr>
  </w:style>
  <w:style w:type="paragraph" w:customStyle="1" w:styleId="TableParagraph">
    <w:name w:val="Table Paragraph"/>
    <w:basedOn w:val="Normal"/>
    <w:uiPriority w:val="1"/>
    <w:qFormat/>
    <w:rsid w:val="00941609"/>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09"/>
    <w:pPr>
      <w:tabs>
        <w:tab w:val="center" w:pos="-142"/>
        <w:tab w:val="left" w:pos="709"/>
      </w:tabs>
      <w:suppressAutoHyphens/>
      <w:spacing w:before="80" w:after="0" w:line="264" w:lineRule="auto"/>
      <w:jc w:val="both"/>
    </w:pPr>
    <w:rPr>
      <w:rFonts w:ascii="Times New Roman" w:hAnsi="Times New Roman"/>
      <w:sz w:val="24"/>
      <w:szCs w:val="21"/>
      <w:lang w:val="sr-Latn-CS" w:eastAsia="ar-SA"/>
    </w:rPr>
  </w:style>
  <w:style w:type="paragraph" w:styleId="Heading1">
    <w:name w:val="heading 1"/>
    <w:basedOn w:val="ListParagraph"/>
    <w:next w:val="Normal"/>
    <w:link w:val="Heading1Char"/>
    <w:qFormat/>
    <w:rsid w:val="00941609"/>
    <w:pPr>
      <w:keepNext/>
      <w:numPr>
        <w:numId w:val="20"/>
      </w:numPr>
      <w:tabs>
        <w:tab w:val="clear" w:pos="709"/>
        <w:tab w:val="left" w:pos="567"/>
      </w:tabs>
      <w:spacing w:before="60"/>
      <w:contextualSpacing w:val="0"/>
      <w:outlineLvl w:val="0"/>
    </w:pPr>
    <w:rPr>
      <w:rFonts w:ascii="Trebuchet MS" w:eastAsia="Times New Roman" w:hAnsi="Trebuchet MS" w:cs="Times New Roman"/>
      <w:b/>
    </w:rPr>
  </w:style>
  <w:style w:type="paragraph" w:styleId="Heading2">
    <w:name w:val="heading 2"/>
    <w:basedOn w:val="Heading1"/>
    <w:next w:val="Normal"/>
    <w:link w:val="Heading2Char"/>
    <w:autoRedefine/>
    <w:qFormat/>
    <w:rsid w:val="00941609"/>
    <w:pPr>
      <w:numPr>
        <w:ilvl w:val="1"/>
      </w:numPr>
      <w:tabs>
        <w:tab w:val="clear" w:pos="-142"/>
        <w:tab w:val="left" w:pos="0"/>
      </w:tabs>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941609"/>
    <w:pPr>
      <w:numPr>
        <w:ilvl w:val="2"/>
      </w:numPr>
      <w:outlineLvl w:val="2"/>
    </w:pPr>
    <w:rPr>
      <w:sz w:val="21"/>
    </w:rPr>
  </w:style>
  <w:style w:type="paragraph" w:styleId="Heading4">
    <w:name w:val="heading 4"/>
    <w:basedOn w:val="Normal"/>
    <w:next w:val="Normal"/>
    <w:link w:val="Heading4Char"/>
    <w:uiPriority w:val="9"/>
    <w:unhideWhenUsed/>
    <w:qFormat/>
    <w:rsid w:val="00941609"/>
    <w:pPr>
      <w:keepNext/>
      <w:keepLines/>
      <w:numPr>
        <w:ilvl w:val="3"/>
        <w:numId w:val="20"/>
      </w:numPr>
      <w:tabs>
        <w:tab w:val="clear" w:pos="709"/>
      </w:tabs>
      <w:spacing w:before="40"/>
      <w:outlineLvl w:val="3"/>
    </w:pPr>
    <w:rPr>
      <w:rFonts w:ascii="Trebuchet MS" w:eastAsiaTheme="majorEastAsia" w:hAnsi="Trebuchet MS" w:cstheme="majorBidi"/>
      <w:b/>
      <w:i/>
      <w:iCs/>
      <w:color w:val="000000" w:themeColor="text1"/>
      <w:sz w:val="21"/>
    </w:rPr>
  </w:style>
  <w:style w:type="paragraph" w:styleId="Heading5">
    <w:name w:val="heading 5"/>
    <w:basedOn w:val="Normal"/>
    <w:next w:val="Normal"/>
    <w:link w:val="Heading5Char"/>
    <w:unhideWhenUsed/>
    <w:qFormat/>
    <w:rsid w:val="00941609"/>
    <w:pPr>
      <w:keepNext/>
      <w:keepLines/>
      <w:numPr>
        <w:ilvl w:val="4"/>
        <w:numId w:val="20"/>
      </w:numPr>
      <w:spacing w:before="40"/>
      <w:outlineLvl w:val="4"/>
    </w:pPr>
    <w:rPr>
      <w:rFonts w:asciiTheme="majorHAnsi" w:eastAsiaTheme="majorEastAsia" w:hAnsiTheme="majorHAnsi" w:cstheme="majorBidi"/>
      <w:color w:val="2E74B5" w:themeColor="accent1" w:themeShade="BF"/>
      <w:sz w:val="21"/>
    </w:rPr>
  </w:style>
  <w:style w:type="paragraph" w:styleId="Heading6">
    <w:name w:val="heading 6"/>
    <w:basedOn w:val="Normal"/>
    <w:next w:val="Normal"/>
    <w:link w:val="Heading6Char"/>
    <w:qFormat/>
    <w:rsid w:val="00941609"/>
    <w:pPr>
      <w:keepNext/>
      <w:tabs>
        <w:tab w:val="clear" w:pos="-142"/>
        <w:tab w:val="clear" w:pos="709"/>
        <w:tab w:val="num" w:pos="1152"/>
      </w:tabs>
      <w:suppressAutoHyphens w:val="0"/>
      <w:spacing w:before="0" w:line="240" w:lineRule="auto"/>
      <w:ind w:left="1152" w:hanging="1152"/>
      <w:jc w:val="center"/>
      <w:outlineLvl w:val="5"/>
    </w:pPr>
    <w:rPr>
      <w:rFonts w:eastAsia="Times New Roman" w:cs="Times New Roman"/>
      <w:b/>
      <w:bCs/>
      <w:szCs w:val="20"/>
      <w:lang w:val="el-GR" w:eastAsia="en-US"/>
    </w:rPr>
  </w:style>
  <w:style w:type="paragraph" w:styleId="Heading7">
    <w:name w:val="heading 7"/>
    <w:basedOn w:val="Normal"/>
    <w:next w:val="Normal"/>
    <w:link w:val="Heading7Char"/>
    <w:qFormat/>
    <w:rsid w:val="00941609"/>
    <w:pPr>
      <w:keepNext/>
      <w:tabs>
        <w:tab w:val="clear" w:pos="-142"/>
        <w:tab w:val="clear" w:pos="709"/>
        <w:tab w:val="num" w:pos="1296"/>
      </w:tabs>
      <w:suppressAutoHyphens w:val="0"/>
      <w:spacing w:before="0" w:line="240" w:lineRule="auto"/>
      <w:ind w:left="1296" w:hanging="1296"/>
      <w:jc w:val="center"/>
      <w:outlineLvl w:val="6"/>
    </w:pPr>
    <w:rPr>
      <w:rFonts w:eastAsia="Times New Roman" w:cs="Times New Roman"/>
      <w:sz w:val="28"/>
      <w:szCs w:val="20"/>
      <w:lang w:val="el-GR" w:eastAsia="en-US"/>
    </w:rPr>
  </w:style>
  <w:style w:type="paragraph" w:styleId="Heading8">
    <w:name w:val="heading 8"/>
    <w:basedOn w:val="Normal"/>
    <w:next w:val="Normal"/>
    <w:link w:val="Heading8Char"/>
    <w:qFormat/>
    <w:rsid w:val="00941609"/>
    <w:pPr>
      <w:keepNext/>
      <w:tabs>
        <w:tab w:val="clear" w:pos="-142"/>
        <w:tab w:val="clear" w:pos="709"/>
        <w:tab w:val="num" w:pos="1440"/>
      </w:tabs>
      <w:suppressAutoHyphens w:val="0"/>
      <w:spacing w:before="0" w:line="240" w:lineRule="auto"/>
      <w:ind w:left="1440" w:hanging="1440"/>
      <w:jc w:val="center"/>
      <w:outlineLvl w:val="7"/>
    </w:pPr>
    <w:rPr>
      <w:rFonts w:eastAsia="Times New Roman" w:cs="Times New Roman"/>
      <w:b/>
      <w:bCs/>
      <w:sz w:val="22"/>
      <w:szCs w:val="20"/>
      <w:lang w:val="el-GR" w:eastAsia="en-US"/>
    </w:rPr>
  </w:style>
  <w:style w:type="paragraph" w:styleId="Heading9">
    <w:name w:val="heading 9"/>
    <w:basedOn w:val="Normal"/>
    <w:next w:val="Normal"/>
    <w:link w:val="Heading9Char"/>
    <w:qFormat/>
    <w:rsid w:val="00941609"/>
    <w:pPr>
      <w:tabs>
        <w:tab w:val="clear" w:pos="-142"/>
        <w:tab w:val="clear" w:pos="709"/>
        <w:tab w:val="num" w:pos="1584"/>
      </w:tabs>
      <w:suppressAutoHyphens w:val="0"/>
      <w:spacing w:before="240" w:after="60" w:line="240" w:lineRule="auto"/>
      <w:ind w:left="1584" w:hanging="1584"/>
      <w:jc w:val="left"/>
      <w:outlineLvl w:val="8"/>
    </w:pPr>
    <w:rPr>
      <w:rFonts w:ascii="Arial" w:eastAsia="Times New Roman"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609"/>
    <w:rPr>
      <w:rFonts w:ascii="Trebuchet MS" w:eastAsia="Times New Roman" w:hAnsi="Trebuchet MS" w:cs="Times New Roman"/>
      <w:b/>
      <w:sz w:val="24"/>
      <w:szCs w:val="21"/>
      <w:lang w:val="sr-Latn-CS" w:eastAsia="ar-SA"/>
    </w:rPr>
  </w:style>
  <w:style w:type="paragraph" w:styleId="ListParagraph">
    <w:name w:val="List Paragraph"/>
    <w:basedOn w:val="Normal"/>
    <w:uiPriority w:val="34"/>
    <w:qFormat/>
    <w:rsid w:val="00941609"/>
    <w:pPr>
      <w:ind w:left="720"/>
      <w:contextualSpacing/>
    </w:pPr>
  </w:style>
  <w:style w:type="character" w:customStyle="1" w:styleId="Heading2Char">
    <w:name w:val="Heading 2 Char"/>
    <w:basedOn w:val="DefaultParagraphFont"/>
    <w:link w:val="Heading2"/>
    <w:rsid w:val="00941609"/>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941609"/>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941609"/>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941609"/>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941609"/>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941609"/>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941609"/>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941609"/>
    <w:rPr>
      <w:rFonts w:ascii="Arial" w:eastAsia="Times New Roman" w:hAnsi="Arial" w:cs="Arial"/>
      <w:lang w:val="el-GR"/>
    </w:rPr>
  </w:style>
  <w:style w:type="paragraph" w:styleId="TOC1">
    <w:name w:val="toc 1"/>
    <w:basedOn w:val="Normal"/>
    <w:next w:val="Normal"/>
    <w:uiPriority w:val="39"/>
    <w:qFormat/>
    <w:rsid w:val="00941609"/>
    <w:pPr>
      <w:tabs>
        <w:tab w:val="left" w:pos="1202"/>
        <w:tab w:val="right" w:leader="dot" w:pos="8761"/>
      </w:tabs>
      <w:spacing w:before="120" w:line="240" w:lineRule="auto"/>
      <w:ind w:left="1202" w:right="964" w:hanging="295"/>
    </w:pPr>
    <w:rPr>
      <w:rFonts w:eastAsia="Times New Roman" w:cs="Times New Roman"/>
      <w:b/>
      <w:noProof/>
      <w:lang w:val="en-US"/>
    </w:rPr>
  </w:style>
  <w:style w:type="paragraph" w:styleId="Title">
    <w:name w:val="Title"/>
    <w:basedOn w:val="Normal"/>
    <w:link w:val="TitleChar"/>
    <w:qFormat/>
    <w:rsid w:val="00941609"/>
    <w:pPr>
      <w:spacing w:before="240" w:after="60"/>
      <w:jc w:val="center"/>
      <w:outlineLvl w:val="0"/>
    </w:pPr>
    <w:rPr>
      <w:rFonts w:ascii="Verdana" w:eastAsia="Times New Roman" w:hAnsi="Verdana" w:cs="Arial"/>
      <w:b/>
      <w:bCs/>
      <w:kern w:val="28"/>
      <w:sz w:val="32"/>
      <w:szCs w:val="32"/>
      <w:lang w:val="en-US"/>
    </w:rPr>
  </w:style>
  <w:style w:type="character" w:customStyle="1" w:styleId="TitleChar">
    <w:name w:val="Title Char"/>
    <w:basedOn w:val="DefaultParagraphFont"/>
    <w:link w:val="Title"/>
    <w:rsid w:val="00941609"/>
    <w:rPr>
      <w:rFonts w:ascii="Verdana" w:eastAsia="Times New Roman" w:hAnsi="Verdana" w:cs="Arial"/>
      <w:b/>
      <w:bCs/>
      <w:kern w:val="28"/>
      <w:sz w:val="32"/>
      <w:szCs w:val="32"/>
      <w:lang w:eastAsia="ar-SA"/>
    </w:rPr>
  </w:style>
  <w:style w:type="character" w:styleId="Strong">
    <w:name w:val="Strong"/>
    <w:uiPriority w:val="22"/>
    <w:qFormat/>
    <w:rsid w:val="00941609"/>
    <w:rPr>
      <w:b/>
      <w:bCs/>
    </w:rPr>
  </w:style>
  <w:style w:type="paragraph" w:styleId="NoSpacing">
    <w:name w:val="No Spacing"/>
    <w:link w:val="NoSpacingChar"/>
    <w:uiPriority w:val="1"/>
    <w:qFormat/>
    <w:rsid w:val="00941609"/>
    <w:pPr>
      <w:spacing w:after="0" w:line="240" w:lineRule="auto"/>
    </w:pPr>
    <w:rPr>
      <w:rFonts w:eastAsiaTheme="minorEastAsia"/>
    </w:rPr>
  </w:style>
  <w:style w:type="character" w:customStyle="1" w:styleId="NoSpacingChar">
    <w:name w:val="No Spacing Char"/>
    <w:basedOn w:val="DefaultParagraphFont"/>
    <w:link w:val="NoSpacing"/>
    <w:uiPriority w:val="1"/>
    <w:rsid w:val="00941609"/>
    <w:rPr>
      <w:rFonts w:eastAsiaTheme="minorEastAsia"/>
    </w:rPr>
  </w:style>
  <w:style w:type="character" w:styleId="IntenseReference">
    <w:name w:val="Intense Reference"/>
    <w:aliases w:val="заглавље процедуре"/>
    <w:uiPriority w:val="32"/>
    <w:qFormat/>
    <w:rsid w:val="00941609"/>
    <w:rPr>
      <w:b/>
      <w:sz w:val="22"/>
    </w:rPr>
  </w:style>
  <w:style w:type="paragraph" w:customStyle="1" w:styleId="Sadraj">
    <w:name w:val="Sadržaj"/>
    <w:basedOn w:val="TOC2"/>
    <w:link w:val="SadrajChar"/>
    <w:qFormat/>
    <w:rsid w:val="00941609"/>
    <w:pPr>
      <w:tabs>
        <w:tab w:val="center" w:pos="-142"/>
        <w:tab w:val="left" w:pos="709"/>
        <w:tab w:val="left" w:pos="1202"/>
        <w:tab w:val="left" w:pos="1677"/>
        <w:tab w:val="left" w:pos="1957"/>
        <w:tab w:val="right" w:leader="dot" w:pos="8761"/>
      </w:tabs>
      <w:spacing w:before="40" w:after="0" w:line="240" w:lineRule="auto"/>
      <w:ind w:left="1580" w:right="964" w:hanging="378"/>
    </w:pPr>
    <w:rPr>
      <w:rFonts w:ascii="Trebuchet MS" w:eastAsia="Times New Roman" w:hAnsi="Trebuchet MS" w:cs="Times New Roman"/>
      <w:color w:val="000000" w:themeColor="text1"/>
      <w:sz w:val="21"/>
    </w:rPr>
  </w:style>
  <w:style w:type="paragraph" w:styleId="TOC2">
    <w:name w:val="toc 2"/>
    <w:basedOn w:val="Normal"/>
    <w:next w:val="Normal"/>
    <w:autoRedefine/>
    <w:uiPriority w:val="39"/>
    <w:semiHidden/>
    <w:unhideWhenUsed/>
    <w:rsid w:val="00941609"/>
    <w:pPr>
      <w:tabs>
        <w:tab w:val="clear" w:pos="-142"/>
        <w:tab w:val="clear" w:pos="709"/>
      </w:tabs>
      <w:spacing w:after="100"/>
      <w:ind w:left="210"/>
    </w:pPr>
  </w:style>
  <w:style w:type="character" w:customStyle="1" w:styleId="SadrajChar">
    <w:name w:val="Sadržaj Char"/>
    <w:basedOn w:val="DefaultParagraphFont"/>
    <w:link w:val="Sadraj"/>
    <w:rsid w:val="00941609"/>
    <w:rPr>
      <w:rFonts w:ascii="Trebuchet MS" w:eastAsia="Times New Roman" w:hAnsi="Trebuchet MS" w:cs="Times New Roman"/>
      <w:color w:val="000000" w:themeColor="text1"/>
      <w:sz w:val="21"/>
      <w:szCs w:val="21"/>
      <w:lang w:val="sr-Latn-CS" w:eastAsia="ar-SA"/>
    </w:rPr>
  </w:style>
  <w:style w:type="paragraph" w:customStyle="1" w:styleId="Tekstprocedure">
    <w:name w:val="Tekst procedure"/>
    <w:basedOn w:val="Normal"/>
    <w:link w:val="TekstprocedureChar"/>
    <w:qFormat/>
    <w:rsid w:val="00941609"/>
    <w:rPr>
      <w:rFonts w:ascii="Trebuchet MS" w:eastAsia="Times New Roman" w:hAnsi="Trebuchet MS" w:cs="Times New Roman"/>
      <w:sz w:val="21"/>
    </w:rPr>
  </w:style>
  <w:style w:type="character" w:customStyle="1" w:styleId="TekstprocedureChar">
    <w:name w:val="Tekst procedure Char"/>
    <w:basedOn w:val="DefaultParagraphFont"/>
    <w:link w:val="Tekstprocedure"/>
    <w:rsid w:val="00941609"/>
    <w:rPr>
      <w:rFonts w:ascii="Trebuchet MS" w:eastAsia="Times New Roman" w:hAnsi="Trebuchet MS" w:cs="Times New Roman"/>
      <w:sz w:val="21"/>
      <w:szCs w:val="21"/>
      <w:lang w:val="sr-Latn-CS" w:eastAsia="ar-SA"/>
    </w:rPr>
  </w:style>
  <w:style w:type="paragraph" w:customStyle="1" w:styleId="Nabrajanje">
    <w:name w:val="Nabrajanje"/>
    <w:basedOn w:val="Normal"/>
    <w:link w:val="NabrajanjeChar"/>
    <w:autoRedefine/>
    <w:qFormat/>
    <w:rsid w:val="00941609"/>
    <w:pPr>
      <w:tabs>
        <w:tab w:val="left" w:pos="488"/>
        <w:tab w:val="left" w:pos="851"/>
      </w:tabs>
      <w:spacing w:before="0"/>
      <w:ind w:left="851" w:hanging="142"/>
    </w:pPr>
    <w:rPr>
      <w:rFonts w:eastAsia="Times New Roman" w:cs="Times New Roman"/>
      <w:sz w:val="22"/>
      <w:szCs w:val="22"/>
    </w:rPr>
  </w:style>
  <w:style w:type="character" w:customStyle="1" w:styleId="NabrajanjeChar">
    <w:name w:val="Nabrajanje Char"/>
    <w:basedOn w:val="DefaultParagraphFont"/>
    <w:link w:val="Nabrajanje"/>
    <w:rsid w:val="00941609"/>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941609"/>
    <w:pPr>
      <w:spacing w:before="120" w:line="240" w:lineRule="auto"/>
      <w:jc w:val="right"/>
    </w:pPr>
    <w:rPr>
      <w:rFonts w:ascii="Trebuchet MS" w:eastAsia="Times New Roman" w:hAnsi="Trebuchet MS" w:cs="Times New Roman"/>
      <w:b/>
      <w:sz w:val="21"/>
    </w:rPr>
  </w:style>
  <w:style w:type="character" w:customStyle="1" w:styleId="DefinicijeChar">
    <w:name w:val="Definicije Char"/>
    <w:basedOn w:val="DefaultParagraphFont"/>
    <w:link w:val="Definicije"/>
    <w:rsid w:val="00941609"/>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941609"/>
    <w:pPr>
      <w:spacing w:before="120" w:line="240" w:lineRule="auto"/>
      <w:ind w:firstLine="4"/>
    </w:pPr>
    <w:rPr>
      <w:rFonts w:ascii="Trebuchet MS" w:eastAsia="Times New Roman" w:hAnsi="Trebuchet MS" w:cs="Times New Roman"/>
      <w:sz w:val="21"/>
    </w:rPr>
  </w:style>
  <w:style w:type="character" w:customStyle="1" w:styleId="ObjanjenjedefinicijeChar">
    <w:name w:val="Objašnjenje definicije Char"/>
    <w:basedOn w:val="DefaultParagraphFont"/>
    <w:link w:val="Objanjenjedefinicije"/>
    <w:rsid w:val="00941609"/>
    <w:rPr>
      <w:rFonts w:ascii="Trebuchet MS" w:eastAsia="Times New Roman" w:hAnsi="Trebuchet MS" w:cs="Times New Roman"/>
      <w:sz w:val="21"/>
      <w:szCs w:val="21"/>
      <w:lang w:val="sr-Latn-CS" w:eastAsia="ar-SA"/>
    </w:rPr>
  </w:style>
  <w:style w:type="paragraph" w:customStyle="1" w:styleId="TableParagraph">
    <w:name w:val="Table Paragraph"/>
    <w:basedOn w:val="Normal"/>
    <w:uiPriority w:val="1"/>
    <w:qFormat/>
    <w:rsid w:val="00941609"/>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g.petrovic</dc:creator>
  <cp:lastModifiedBy>lj.kolundzic</cp:lastModifiedBy>
  <cp:revision>2</cp:revision>
  <cp:lastPrinted>2019-06-04T11:17:00Z</cp:lastPrinted>
  <dcterms:created xsi:type="dcterms:W3CDTF">2019-11-18T06:47:00Z</dcterms:created>
  <dcterms:modified xsi:type="dcterms:W3CDTF">2019-11-18T06:47:00Z</dcterms:modified>
</cp:coreProperties>
</file>